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609" w:rsidRPr="002B3BB5" w:rsidRDefault="00094609" w:rsidP="00094609">
      <w:pPr>
        <w:pStyle w:val="1TimesNewRoman"/>
        <w:numPr>
          <w:ilvl w:val="0"/>
          <w:numId w:val="0"/>
        </w:numPr>
        <w:tabs>
          <w:tab w:val="left" w:pos="1418"/>
          <w:tab w:val="left" w:pos="1843"/>
        </w:tabs>
        <w:spacing w:after="240"/>
        <w:ind w:left="567" w:hanging="567"/>
        <w:jc w:val="center"/>
      </w:pPr>
      <w:r w:rsidRPr="0069625A">
        <w:t>Лабораторная работа</w:t>
      </w:r>
      <w:r w:rsidRPr="00185B5D">
        <w:t xml:space="preserve"> </w:t>
      </w:r>
      <w:r>
        <w:t>№13</w:t>
      </w:r>
    </w:p>
    <w:p w:rsidR="00094609" w:rsidRPr="0069625A" w:rsidRDefault="00094609" w:rsidP="00094609">
      <w:pPr>
        <w:pStyle w:val="1TimesNewRoman"/>
        <w:numPr>
          <w:ilvl w:val="0"/>
          <w:numId w:val="0"/>
        </w:numPr>
        <w:tabs>
          <w:tab w:val="left" w:pos="1418"/>
          <w:tab w:val="left" w:pos="1843"/>
        </w:tabs>
        <w:spacing w:after="240"/>
        <w:ind w:left="567" w:hanging="567"/>
        <w:jc w:val="center"/>
        <w:rPr>
          <w:b/>
        </w:rPr>
      </w:pPr>
      <w:r>
        <w:rPr>
          <w:b/>
          <w:bCs w:val="0"/>
          <w:caps w:val="0"/>
          <w:color w:val="000000"/>
        </w:rPr>
        <w:t xml:space="preserve">Особенности использования </w:t>
      </w:r>
      <w:r w:rsidRPr="0069625A">
        <w:rPr>
          <w:b/>
          <w:bCs w:val="0"/>
          <w:caps w:val="0"/>
          <w:color w:val="000000"/>
        </w:rPr>
        <w:t xml:space="preserve">дискретного преобразования </w:t>
      </w:r>
      <w:r>
        <w:rPr>
          <w:b/>
          <w:bCs w:val="0"/>
          <w:caps w:val="0"/>
          <w:color w:val="000000"/>
        </w:rPr>
        <w:t>Ф</w:t>
      </w:r>
      <w:r w:rsidRPr="0069625A">
        <w:rPr>
          <w:b/>
          <w:bCs w:val="0"/>
          <w:caps w:val="0"/>
          <w:color w:val="000000"/>
        </w:rPr>
        <w:t>урье при спектральном оценивании</w:t>
      </w:r>
    </w:p>
    <w:p w:rsidR="00094609" w:rsidRPr="001B3FD4" w:rsidRDefault="00094609" w:rsidP="00094609">
      <w:pPr>
        <w:pStyle w:val="1TimesNewRoman"/>
        <w:numPr>
          <w:ilvl w:val="0"/>
          <w:numId w:val="33"/>
        </w:numPr>
        <w:tabs>
          <w:tab w:val="left" w:pos="1418"/>
          <w:tab w:val="left" w:pos="1843"/>
        </w:tabs>
        <w:spacing w:after="240"/>
        <w:rPr>
          <w:b/>
        </w:rPr>
      </w:pPr>
      <w:r w:rsidRPr="001B3FD4">
        <w:rPr>
          <w:b/>
        </w:rPr>
        <w:t xml:space="preserve">Цель и краткое содержание </w:t>
      </w:r>
      <w:r>
        <w:rPr>
          <w:b/>
        </w:rPr>
        <w:t xml:space="preserve">ЛАБОРАТОРНОЙ </w:t>
      </w:r>
      <w:r w:rsidRPr="001B3FD4">
        <w:rPr>
          <w:b/>
        </w:rPr>
        <w:t xml:space="preserve">работы </w:t>
      </w:r>
    </w:p>
    <w:p w:rsidR="00094609" w:rsidRDefault="00094609" w:rsidP="00094609">
      <w:pPr>
        <w:pStyle w:val="22"/>
      </w:pPr>
      <w:r>
        <w:t>Цель работы – изучение основ цифрового спектрального анализа сигналов с использованием дискретного преобразования Фурье.</w:t>
      </w:r>
    </w:p>
    <w:p w:rsidR="00094609" w:rsidRPr="0069625A" w:rsidRDefault="00094609" w:rsidP="00094609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</w:p>
    <w:p w:rsidR="00094609" w:rsidRDefault="00094609" w:rsidP="00094609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Краткое содержание работы:</w:t>
      </w:r>
    </w:p>
    <w:p w:rsidR="00094609" w:rsidRDefault="00094609" w:rsidP="00094609">
      <w:pPr>
        <w:numPr>
          <w:ilvl w:val="0"/>
          <w:numId w:val="11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изучение элементов теории спектрального оценивания </w:t>
      </w:r>
      <w:proofErr w:type="spellStart"/>
      <w:r>
        <w:rPr>
          <w:color w:val="000000"/>
          <w:sz w:val="28"/>
          <w:szCs w:val="28"/>
        </w:rPr>
        <w:t>дискретизированных</w:t>
      </w:r>
      <w:proofErr w:type="spellEnd"/>
      <w:r>
        <w:rPr>
          <w:color w:val="000000"/>
          <w:sz w:val="28"/>
          <w:szCs w:val="28"/>
        </w:rPr>
        <w:t xml:space="preserve"> сигналов, включая: спектры </w:t>
      </w:r>
      <w:proofErr w:type="spellStart"/>
      <w:r>
        <w:rPr>
          <w:color w:val="000000"/>
          <w:sz w:val="28"/>
          <w:szCs w:val="28"/>
        </w:rPr>
        <w:t>дискретизированных</w:t>
      </w:r>
      <w:proofErr w:type="spellEnd"/>
      <w:r>
        <w:rPr>
          <w:color w:val="000000"/>
          <w:sz w:val="28"/>
          <w:szCs w:val="28"/>
        </w:rPr>
        <w:t xml:space="preserve"> си</w:t>
      </w:r>
      <w:r>
        <w:rPr>
          <w:color w:val="000000"/>
          <w:sz w:val="28"/>
          <w:szCs w:val="28"/>
        </w:rPr>
        <w:softHyphen/>
        <w:t>гналов, дискретное преобразование Фурье (ДПФ);</w:t>
      </w:r>
    </w:p>
    <w:p w:rsidR="00094609" w:rsidRDefault="00094609" w:rsidP="00094609">
      <w:pPr>
        <w:numPr>
          <w:ilvl w:val="0"/>
          <w:numId w:val="11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исследование эффекта размывания спектральных составляющих,   возникающего при оценке спектра;</w:t>
      </w:r>
    </w:p>
    <w:p w:rsidR="00094609" w:rsidRDefault="00094609" w:rsidP="00094609">
      <w:pPr>
        <w:numPr>
          <w:ilvl w:val="0"/>
          <w:numId w:val="1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исследование наложения спектров, возникающего при неправильном выборе интервала дискретизации;</w:t>
      </w:r>
    </w:p>
    <w:p w:rsidR="00094609" w:rsidRDefault="00094609" w:rsidP="00094609">
      <w:pPr>
        <w:pStyle w:val="a8"/>
        <w:tabs>
          <w:tab w:val="left" w:pos="0"/>
          <w:tab w:val="left" w:pos="426"/>
          <w:tab w:val="left" w:pos="709"/>
        </w:tabs>
      </w:pPr>
      <w:r>
        <w:t xml:space="preserve">- исследование   эффектов,  возникающих при  дополнении  </w:t>
      </w:r>
      <w:proofErr w:type="gramStart"/>
      <w:r>
        <w:t>исходной</w:t>
      </w:r>
      <w:proofErr w:type="gramEnd"/>
      <w:r>
        <w:t xml:space="preserve"> последовательности нулевыми отсчетами;</w:t>
      </w:r>
    </w:p>
    <w:p w:rsidR="00094609" w:rsidRDefault="00094609" w:rsidP="00094609">
      <w:pPr>
        <w:numPr>
          <w:ilvl w:val="0"/>
          <w:numId w:val="10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оценка влияния взвешивания окном </w:t>
      </w:r>
      <w:proofErr w:type="spellStart"/>
      <w:r>
        <w:rPr>
          <w:color w:val="000000"/>
          <w:sz w:val="28"/>
          <w:szCs w:val="28"/>
        </w:rPr>
        <w:t>Ханна</w:t>
      </w:r>
      <w:proofErr w:type="spellEnd"/>
      <w:r>
        <w:rPr>
          <w:color w:val="000000"/>
          <w:sz w:val="28"/>
          <w:szCs w:val="28"/>
        </w:rPr>
        <w:t xml:space="preserve"> на оценки спектров сигналов;</w:t>
      </w:r>
    </w:p>
    <w:p w:rsidR="00094609" w:rsidRDefault="00094609" w:rsidP="00094609">
      <w:pPr>
        <w:numPr>
          <w:ilvl w:val="0"/>
          <w:numId w:val="10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анализ результатов, формулировка выводов, оформление отчета.</w:t>
      </w:r>
    </w:p>
    <w:p w:rsidR="00094609" w:rsidRPr="001B3FD4" w:rsidRDefault="00094609" w:rsidP="00094609">
      <w:pPr>
        <w:pStyle w:val="1TimesNewRoman"/>
        <w:numPr>
          <w:ilvl w:val="0"/>
          <w:numId w:val="33"/>
        </w:numPr>
        <w:spacing w:after="240"/>
        <w:rPr>
          <w:b/>
        </w:rPr>
      </w:pPr>
      <w:r w:rsidRPr="001B3FD4">
        <w:rPr>
          <w:b/>
        </w:rPr>
        <w:t>ЭЛЕМЕНТЫ ТЕОРИИ СПЕКТРАЛЬНОГО ОЦЕНИВАНИЯ ДИСКРЕТИЗИРОВАННЫХ СИГНАЛОВ</w:t>
      </w:r>
    </w:p>
    <w:p w:rsidR="00094609" w:rsidRDefault="00094609" w:rsidP="00094609">
      <w:pPr>
        <w:pStyle w:val="2"/>
        <w:tabs>
          <w:tab w:val="left" w:pos="851"/>
          <w:tab w:val="left" w:pos="1134"/>
        </w:tabs>
        <w:ind w:hanging="153"/>
        <w:rPr>
          <w:b/>
          <w:bCs/>
        </w:rPr>
      </w:pPr>
      <w:r>
        <w:rPr>
          <w:b/>
          <w:bCs/>
        </w:rPr>
        <w:t xml:space="preserve">Спектры </w:t>
      </w:r>
      <w:proofErr w:type="spellStart"/>
      <w:r>
        <w:rPr>
          <w:b/>
          <w:bCs/>
        </w:rPr>
        <w:t>дискретизированных</w:t>
      </w:r>
      <w:proofErr w:type="spellEnd"/>
      <w:r>
        <w:rPr>
          <w:b/>
          <w:bCs/>
        </w:rPr>
        <w:t xml:space="preserve"> сигналов</w:t>
      </w:r>
    </w:p>
    <w:p w:rsidR="00094609" w:rsidRPr="0069625A" w:rsidRDefault="00094609" w:rsidP="00094609">
      <w:pPr>
        <w:ind w:firstLine="567"/>
        <w:rPr>
          <w:color w:val="000000"/>
        </w:rPr>
      </w:pPr>
    </w:p>
    <w:p w:rsidR="00094609" w:rsidRDefault="00094609" w:rsidP="00094609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ОПРЕДЕЛЕНИЕ. Спектр </w:t>
      </w:r>
      <w:proofErr w:type="spellStart"/>
      <w:r>
        <w:rPr>
          <w:color w:val="000000"/>
          <w:sz w:val="28"/>
          <w:szCs w:val="28"/>
        </w:rPr>
        <w:t>дискретизированного</w:t>
      </w:r>
      <w:proofErr w:type="spellEnd"/>
      <w:r>
        <w:rPr>
          <w:color w:val="000000"/>
          <w:sz w:val="28"/>
          <w:szCs w:val="28"/>
        </w:rPr>
        <w:t xml:space="preserve"> сигнала</w:t>
      </w:r>
      <w:r>
        <w:rPr>
          <w:i/>
          <w:iCs/>
          <w:color w:val="000000"/>
          <w:sz w:val="28"/>
          <w:szCs w:val="28"/>
        </w:rPr>
        <w:t xml:space="preserve"> у</w:t>
      </w:r>
      <w:r>
        <w:rPr>
          <w:color w:val="000000"/>
          <w:sz w:val="28"/>
          <w:szCs w:val="28"/>
        </w:rPr>
        <w:t>(</w:t>
      </w:r>
      <w:r>
        <w:rPr>
          <w:i/>
          <w:iCs/>
          <w:color w:val="000000"/>
          <w:sz w:val="28"/>
          <w:szCs w:val="28"/>
          <w:lang w:val="en-US"/>
        </w:rPr>
        <w:t>t</w:t>
      </w:r>
      <w:r>
        <w:rPr>
          <w:color w:val="000000"/>
          <w:sz w:val="28"/>
          <w:szCs w:val="28"/>
        </w:rPr>
        <w:t xml:space="preserve">), записанного в виде модулированной последовательности  </w:t>
      </w:r>
      <w:r w:rsidRPr="006500D2">
        <w:rPr>
          <w:color w:val="000000"/>
          <w:position w:val="-6"/>
          <w:sz w:val="28"/>
          <w:szCs w:val="28"/>
        </w:rPr>
        <w:object w:dxaOrig="2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6.5pt" o:ole="">
            <v:imagedata r:id="rId7" o:title=""/>
          </v:shape>
          <o:OLEObject Type="Embed" ProgID="Equation.3" ShapeID="_x0000_i1025" DrawAspect="Content" ObjectID="_1448432037" r:id="rId8"/>
        </w:object>
      </w:r>
      <w:r>
        <w:rPr>
          <w:color w:val="000000"/>
          <w:sz w:val="28"/>
          <w:szCs w:val="28"/>
        </w:rPr>
        <w:t>- функций [1, 8]</w:t>
      </w:r>
    </w:p>
    <w:p w:rsidR="00094609" w:rsidRDefault="00094609" w:rsidP="00094609">
      <w:pPr>
        <w:jc w:val="right"/>
        <w:rPr>
          <w:sz w:val="28"/>
          <w:szCs w:val="28"/>
        </w:rPr>
      </w:pPr>
      <w:r w:rsidRPr="003659F4">
        <w:rPr>
          <w:position w:val="-32"/>
          <w:sz w:val="28"/>
          <w:szCs w:val="28"/>
        </w:rPr>
        <w:object w:dxaOrig="5460" w:dyaOrig="780">
          <v:shape id="_x0000_i1026" type="#_x0000_t75" style="width:273pt;height:38.25pt" o:ole="">
            <v:imagedata r:id="rId9" o:title=""/>
          </v:shape>
          <o:OLEObject Type="Embed" ProgID="Equation.3" ShapeID="_x0000_i1026" DrawAspect="Content" ObjectID="_1448432038" r:id="rId10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(1)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>определяется выражением</w:t>
      </w:r>
    </w:p>
    <w:p w:rsidR="00094609" w:rsidRDefault="00094609" w:rsidP="00094609">
      <w:pPr>
        <w:jc w:val="right"/>
        <w:rPr>
          <w:sz w:val="28"/>
          <w:szCs w:val="28"/>
        </w:rPr>
      </w:pPr>
      <w:r w:rsidRPr="003659F4">
        <w:rPr>
          <w:position w:val="-36"/>
          <w:sz w:val="28"/>
          <w:szCs w:val="28"/>
        </w:rPr>
        <w:object w:dxaOrig="4459" w:dyaOrig="859">
          <v:shape id="_x0000_i1027" type="#_x0000_t75" style="width:213pt;height:41.25pt" o:ole="">
            <v:imagedata r:id="rId11" o:title=""/>
          </v:shape>
          <o:OLEObject Type="Embed" ProgID="Equation.3" ShapeID="_x0000_i1027" DrawAspect="Content" ObjectID="_1448432039" r:id="rId12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(2)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>
        <w:rPr>
          <w:sz w:val="28"/>
          <w:szCs w:val="28"/>
        </w:rPr>
        <w:tab/>
      </w:r>
      <w:r w:rsidRPr="003659F4">
        <w:rPr>
          <w:position w:val="-12"/>
          <w:sz w:val="28"/>
          <w:szCs w:val="28"/>
        </w:rPr>
        <w:object w:dxaOrig="560" w:dyaOrig="360">
          <v:shape id="_x0000_i1028" type="#_x0000_t75" style="width:27.75pt;height:16.5pt" o:ole="">
            <v:imagedata r:id="rId13" o:title=""/>
          </v:shape>
          <o:OLEObject Type="Embed" ProgID="Equation.3" ShapeID="_x0000_i1028" DrawAspect="Content" ObjectID="_1448432040" r:id="rId14"/>
        </w:object>
      </w:r>
      <w:r>
        <w:rPr>
          <w:sz w:val="28"/>
          <w:szCs w:val="28"/>
        </w:rPr>
        <w:t xml:space="preserve"> - исходный непрерывный сигнал;</w:t>
      </w:r>
    </w:p>
    <w:p w:rsidR="00094609" w:rsidRPr="006500D2" w:rsidRDefault="00094609" w:rsidP="00094609">
      <w:pPr>
        <w:tabs>
          <w:tab w:val="num" w:pos="720"/>
        </w:tabs>
        <w:ind w:left="360"/>
        <w:jc w:val="both"/>
        <w:rPr>
          <w:sz w:val="28"/>
          <w:szCs w:val="28"/>
        </w:rPr>
      </w:pPr>
      <w:r w:rsidRPr="006500D2">
        <w:rPr>
          <w:sz w:val="28"/>
          <w:szCs w:val="28"/>
        </w:rPr>
        <w:t xml:space="preserve">      </w:t>
      </w:r>
      <w:r w:rsidRPr="006500D2">
        <w:rPr>
          <w:position w:val="-6"/>
          <w:sz w:val="28"/>
          <w:szCs w:val="28"/>
        </w:rPr>
        <w:object w:dxaOrig="300" w:dyaOrig="279">
          <v:shape id="_x0000_i1029" type="#_x0000_t75" style="width:15pt;height:17.25pt" o:ole="" o:bullet="t">
            <v:imagedata r:id="rId15" o:title=""/>
          </v:shape>
          <o:OLEObject Type="Embed" ProgID="Equation.3" ShapeID="_x0000_i1029" DrawAspect="Content" ObjectID="_1448432041" r:id="rId16"/>
        </w:object>
      </w:r>
      <w:r w:rsidRPr="006500D2">
        <w:rPr>
          <w:sz w:val="28"/>
          <w:szCs w:val="28"/>
        </w:rPr>
        <w:t xml:space="preserve">      - интервал дискретизации;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659F4">
        <w:rPr>
          <w:position w:val="-22"/>
          <w:sz w:val="28"/>
          <w:szCs w:val="28"/>
        </w:rPr>
        <w:object w:dxaOrig="840" w:dyaOrig="480">
          <v:shape id="_x0000_i1030" type="#_x0000_t75" style="width:42pt;height:22.5pt" o:ole="">
            <v:imagedata r:id="rId17" o:title=""/>
          </v:shape>
          <o:OLEObject Type="Embed" ProgID="Equation.3" ShapeID="_x0000_i1030" DrawAspect="Content" ObjectID="_1448432042" r:id="rId18"/>
        </w:object>
      </w:r>
      <w:r>
        <w:rPr>
          <w:sz w:val="28"/>
          <w:szCs w:val="28"/>
        </w:rPr>
        <w:t xml:space="preserve"> - спектр сигнала </w:t>
      </w:r>
      <w:r>
        <w:rPr>
          <w:position w:val="-12"/>
          <w:sz w:val="28"/>
          <w:szCs w:val="28"/>
        </w:rPr>
        <w:object w:dxaOrig="560" w:dyaOrig="360">
          <v:shape id="_x0000_i1031" type="#_x0000_t75" style="width:27.75pt;height:18pt" o:ole="">
            <v:imagedata r:id="rId13" o:title=""/>
          </v:shape>
          <o:OLEObject Type="Embed" ProgID="Equation.3" ShapeID="_x0000_i1031" DrawAspect="Content" ObjectID="_1448432043" r:id="rId19"/>
        </w:object>
      </w:r>
      <w:r>
        <w:rPr>
          <w:sz w:val="28"/>
          <w:szCs w:val="28"/>
        </w:rPr>
        <w:t>.</w:t>
      </w:r>
    </w:p>
    <w:p w:rsidR="00094609" w:rsidRPr="00672E5B" w:rsidRDefault="00094609" w:rsidP="00094609">
      <w:pPr>
        <w:jc w:val="both"/>
        <w:rPr>
          <w:sz w:val="8"/>
          <w:szCs w:val="8"/>
        </w:rPr>
      </w:pP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ДОКАЗАТЕЛЬСТВО. Как следует из (1), </w:t>
      </w:r>
      <w:proofErr w:type="spellStart"/>
      <w:r>
        <w:rPr>
          <w:sz w:val="28"/>
          <w:szCs w:val="28"/>
        </w:rPr>
        <w:t>дискретизированный</w:t>
      </w:r>
      <w:proofErr w:type="spellEnd"/>
      <w:r>
        <w:rPr>
          <w:sz w:val="28"/>
          <w:szCs w:val="28"/>
        </w:rPr>
        <w:t xml:space="preserve"> сигнал </w:t>
      </w:r>
      <w:r>
        <w:rPr>
          <w:i/>
          <w:sz w:val="28"/>
          <w:szCs w:val="28"/>
          <w:lang w:val="en-US"/>
        </w:rPr>
        <w:t>y</w:t>
      </w:r>
      <w:r>
        <w:rPr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) представляет собой произведение функции </w:t>
      </w:r>
      <w:r>
        <w:rPr>
          <w:position w:val="-12"/>
          <w:sz w:val="28"/>
          <w:szCs w:val="28"/>
        </w:rPr>
        <w:object w:dxaOrig="560" w:dyaOrig="360">
          <v:shape id="_x0000_i1032" type="#_x0000_t75" style="width:27.75pt;height:18pt" o:ole="">
            <v:imagedata r:id="rId13" o:title=""/>
          </v:shape>
          <o:OLEObject Type="Embed" ProgID="Equation.3" ShapeID="_x0000_i1032" DrawAspect="Content" ObjectID="_1448432044" r:id="rId20"/>
        </w:object>
      </w:r>
      <w:r>
        <w:rPr>
          <w:sz w:val="28"/>
          <w:szCs w:val="28"/>
        </w:rPr>
        <w:t xml:space="preserve"> на функцию</w:t>
      </w:r>
    </w:p>
    <w:p w:rsidR="00094609" w:rsidRDefault="00094609" w:rsidP="00094609">
      <w:pPr>
        <w:jc w:val="right"/>
        <w:rPr>
          <w:sz w:val="28"/>
          <w:szCs w:val="28"/>
        </w:rPr>
      </w:pPr>
      <w:r w:rsidRPr="003659F4">
        <w:rPr>
          <w:position w:val="-36"/>
          <w:sz w:val="28"/>
          <w:szCs w:val="28"/>
        </w:rPr>
        <w:object w:dxaOrig="2400" w:dyaOrig="859">
          <v:shape id="_x0000_i1033" type="#_x0000_t75" style="width:127.5pt;height:45pt" o:ole="">
            <v:imagedata r:id="rId21" o:title=""/>
          </v:shape>
          <o:OLEObject Type="Embed" ProgID="Equation.3" ShapeID="_x0000_i1033" DrawAspect="Content" ObjectID="_1448432045" r:id="rId22"/>
        </w:object>
      </w:r>
      <w:r>
        <w:rPr>
          <w:sz w:val="28"/>
          <w:szCs w:val="28"/>
        </w:rPr>
        <w:t>,                                              (3)</w:t>
      </w:r>
    </w:p>
    <w:p w:rsidR="00094609" w:rsidRDefault="00094609" w:rsidP="0009460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которая, в свою очередь, представляет собой периодическую </w:t>
      </w:r>
      <w:r w:rsidRPr="006500D2">
        <w:rPr>
          <w:color w:val="000000"/>
          <w:position w:val="-6"/>
          <w:sz w:val="28"/>
          <w:szCs w:val="28"/>
        </w:rPr>
        <w:object w:dxaOrig="220" w:dyaOrig="279">
          <v:shape id="_x0000_i1034" type="#_x0000_t75" style="width:11.25pt;height:17.25pt" o:ole="">
            <v:imagedata r:id="rId7" o:title=""/>
          </v:shape>
          <o:OLEObject Type="Embed" ProgID="Equation.3" ShapeID="_x0000_i1034" DrawAspect="Content" ObjectID="_1448432046" r:id="rId23"/>
        </w:object>
      </w:r>
      <w:r>
        <w:rPr>
          <w:color w:val="000000"/>
          <w:sz w:val="28"/>
          <w:szCs w:val="28"/>
        </w:rPr>
        <w:t>- функцию.</w:t>
      </w:r>
      <w:proofErr w:type="gramEnd"/>
      <w:r>
        <w:rPr>
          <w:color w:val="000000"/>
          <w:sz w:val="28"/>
          <w:szCs w:val="28"/>
        </w:rPr>
        <w:t xml:space="preserve"> Найдем спектр </w:t>
      </w:r>
      <w:r w:rsidRPr="003659F4">
        <w:rPr>
          <w:i/>
          <w:color w:val="000000"/>
          <w:sz w:val="30"/>
          <w:szCs w:val="30"/>
          <w:lang w:val="en-US"/>
        </w:rPr>
        <w:t>h</w:t>
      </w:r>
      <w:r w:rsidRPr="003659F4">
        <w:rPr>
          <w:sz w:val="30"/>
          <w:szCs w:val="30"/>
        </w:rPr>
        <w:t>(</w:t>
      </w:r>
      <w:r w:rsidRPr="003659F4">
        <w:rPr>
          <w:i/>
          <w:sz w:val="30"/>
          <w:szCs w:val="30"/>
          <w:lang w:val="en-US"/>
        </w:rPr>
        <w:t>t</w:t>
      </w:r>
      <w:r w:rsidRPr="003659F4">
        <w:rPr>
          <w:sz w:val="30"/>
          <w:szCs w:val="30"/>
        </w:rPr>
        <w:t>)</w:t>
      </w:r>
      <w:r>
        <w:rPr>
          <w:sz w:val="28"/>
          <w:szCs w:val="28"/>
        </w:rPr>
        <w:t>.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Как всякую периодическую функцию, </w:t>
      </w:r>
      <w:r w:rsidRPr="003659F4">
        <w:rPr>
          <w:i/>
          <w:color w:val="000000"/>
          <w:sz w:val="30"/>
          <w:szCs w:val="30"/>
          <w:lang w:val="en-US"/>
        </w:rPr>
        <w:t>h</w:t>
      </w:r>
      <w:r w:rsidRPr="003659F4">
        <w:rPr>
          <w:sz w:val="30"/>
          <w:szCs w:val="30"/>
        </w:rPr>
        <w:t>(</w:t>
      </w:r>
      <w:r w:rsidRPr="003659F4">
        <w:rPr>
          <w:i/>
          <w:sz w:val="30"/>
          <w:szCs w:val="30"/>
          <w:lang w:val="en-US"/>
        </w:rPr>
        <w:t>t</w:t>
      </w:r>
      <w:r w:rsidRPr="003659F4">
        <w:rPr>
          <w:sz w:val="30"/>
          <w:szCs w:val="30"/>
        </w:rPr>
        <w:t>)</w:t>
      </w:r>
      <w:r>
        <w:rPr>
          <w:sz w:val="28"/>
          <w:szCs w:val="28"/>
        </w:rPr>
        <w:t xml:space="preserve"> можно разложить в ряд Фурье</w:t>
      </w:r>
    </w:p>
    <w:p w:rsidR="00094609" w:rsidRDefault="00094609" w:rsidP="00094609">
      <w:pPr>
        <w:jc w:val="right"/>
        <w:rPr>
          <w:sz w:val="28"/>
          <w:szCs w:val="28"/>
        </w:rPr>
      </w:pPr>
      <w:r w:rsidRPr="003659F4">
        <w:rPr>
          <w:position w:val="-36"/>
          <w:sz w:val="28"/>
          <w:szCs w:val="28"/>
        </w:rPr>
        <w:object w:dxaOrig="3580" w:dyaOrig="859">
          <v:shape id="_x0000_i1035" type="#_x0000_t75" style="width:213pt;height:40.5pt" o:ole="">
            <v:imagedata r:id="rId24" o:title=""/>
          </v:shape>
          <o:OLEObject Type="Embed" ProgID="Equation.3" ShapeID="_x0000_i1035" DrawAspect="Content" ObjectID="_1448432047" r:id="rId25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(4)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3659F4">
        <w:rPr>
          <w:position w:val="-50"/>
          <w:sz w:val="28"/>
          <w:szCs w:val="28"/>
        </w:rPr>
        <w:object w:dxaOrig="4480" w:dyaOrig="1140">
          <v:shape id="_x0000_i1036" type="#_x0000_t75" style="width:241.5pt;height:54pt" o:ole="">
            <v:imagedata r:id="rId26" o:title=""/>
          </v:shape>
          <o:OLEObject Type="Embed" ProgID="Equation.3" ShapeID="_x0000_i1036" DrawAspect="Content" ObjectID="_1448432048" r:id="rId27"/>
        </w:objec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интервале </w:t>
      </w:r>
      <w:r w:rsidRPr="003659F4">
        <w:rPr>
          <w:position w:val="-12"/>
          <w:sz w:val="28"/>
          <w:szCs w:val="28"/>
        </w:rPr>
        <w:object w:dxaOrig="1680" w:dyaOrig="360">
          <v:shape id="_x0000_i1037" type="#_x0000_t75" style="width:84pt;height:18.75pt" o:ole="">
            <v:imagedata r:id="rId28" o:title=""/>
          </v:shape>
          <o:OLEObject Type="Embed" ProgID="Equation.3" ShapeID="_x0000_i1037" DrawAspect="Content" ObjectID="_1448432049" r:id="rId29"/>
        </w:object>
      </w:r>
      <w:r>
        <w:rPr>
          <w:sz w:val="28"/>
          <w:szCs w:val="28"/>
        </w:rPr>
        <w:t xml:space="preserve"> функция </w:t>
      </w:r>
      <w:proofErr w:type="spellStart"/>
      <w:r>
        <w:rPr>
          <w:i/>
          <w:sz w:val="28"/>
          <w:szCs w:val="28"/>
        </w:rPr>
        <w:t>h</w:t>
      </w:r>
      <w:proofErr w:type="spellEnd"/>
      <w:r>
        <w:rPr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) есть единичный импульс </w:t>
      </w:r>
      <w:r>
        <w:rPr>
          <w:position w:val="-12"/>
          <w:sz w:val="28"/>
          <w:szCs w:val="28"/>
        </w:rPr>
        <w:object w:dxaOrig="520" w:dyaOrig="360">
          <v:shape id="_x0000_i1038" type="#_x0000_t75" style="width:26.25pt;height:18pt" o:ole="">
            <v:imagedata r:id="rId30" o:title=""/>
          </v:shape>
          <o:OLEObject Type="Embed" ProgID="Equation.3" ShapeID="_x0000_i1038" DrawAspect="Content" ObjectID="_1448432050" r:id="rId31"/>
        </w:object>
      </w:r>
      <w:r>
        <w:rPr>
          <w:sz w:val="28"/>
          <w:szCs w:val="28"/>
        </w:rPr>
        <w:t>. Следовательно,</w:t>
      </w:r>
    </w:p>
    <w:p w:rsidR="00094609" w:rsidRDefault="00094609" w:rsidP="00094609">
      <w:pPr>
        <w:jc w:val="right"/>
        <w:rPr>
          <w:sz w:val="28"/>
          <w:szCs w:val="28"/>
        </w:rPr>
      </w:pPr>
      <w:r w:rsidRPr="003659F4">
        <w:rPr>
          <w:position w:val="-48"/>
          <w:sz w:val="28"/>
          <w:szCs w:val="28"/>
        </w:rPr>
        <w:object w:dxaOrig="5300" w:dyaOrig="1100">
          <v:shape id="_x0000_i1039" type="#_x0000_t75" style="width:264.75pt;height:54.75pt" o:ole="">
            <v:imagedata r:id="rId32" o:title=""/>
          </v:shape>
          <o:OLEObject Type="Embed" ProgID="Equation.3" ShapeID="_x0000_i1039" DrawAspect="Content" ObjectID="_1448432051" r:id="rId33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(5)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>Подставляя (5) в (4), получим</w:t>
      </w:r>
    </w:p>
    <w:p w:rsidR="00094609" w:rsidRDefault="00094609" w:rsidP="00094609">
      <w:pPr>
        <w:jc w:val="center"/>
      </w:pPr>
      <w:r w:rsidRPr="0069625A">
        <w:rPr>
          <w:position w:val="-32"/>
        </w:rPr>
        <w:object w:dxaOrig="3980" w:dyaOrig="780">
          <v:shape id="_x0000_i1040" type="#_x0000_t75" style="width:198.75pt;height:36.75pt" o:ole="">
            <v:imagedata r:id="rId34" o:title=""/>
          </v:shape>
          <o:OLEObject Type="Embed" ProgID="Equation.3" ShapeID="_x0000_i1040" DrawAspect="Content" ObjectID="_1448432052" r:id="rId35"/>
        </w:object>
      </w:r>
    </w:p>
    <w:p w:rsidR="00094609" w:rsidRDefault="00094609" w:rsidP="00094609">
      <w:pPr>
        <w:pStyle w:val="af0"/>
        <w:rPr>
          <w:color w:val="000000"/>
        </w:rPr>
      </w:pPr>
      <w:r>
        <w:t xml:space="preserve">Определим спектральную плотность немодулированной последовательности </w:t>
      </w:r>
      <w:r w:rsidRPr="006500D2">
        <w:rPr>
          <w:color w:val="000000"/>
          <w:position w:val="-6"/>
        </w:rPr>
        <w:object w:dxaOrig="220" w:dyaOrig="279">
          <v:shape id="_x0000_i1041" type="#_x0000_t75" style="width:11.25pt;height:17.25pt" o:ole="">
            <v:imagedata r:id="rId7" o:title=""/>
          </v:shape>
          <o:OLEObject Type="Embed" ProgID="Equation.3" ShapeID="_x0000_i1041" DrawAspect="Content" ObjectID="_1448432053" r:id="rId36"/>
        </w:object>
      </w:r>
      <w:r>
        <w:rPr>
          <w:color w:val="000000"/>
        </w:rPr>
        <w:t>- импульсов (3). Для этого вычислим прямое преобразование Фурье от выражения (4) с учетом (5)</w:t>
      </w:r>
      <w:r>
        <w:rPr>
          <w:rStyle w:val="af3"/>
          <w:color w:val="000000"/>
        </w:rPr>
        <w:footnoteReference w:customMarkFollows="1" w:id="1"/>
        <w:sym w:font="Romantic" w:char="F02A"/>
      </w:r>
      <w:r>
        <w:rPr>
          <w:color w:val="000000"/>
        </w:rPr>
        <w:t>:</w:t>
      </w:r>
    </w:p>
    <w:p w:rsidR="00094609" w:rsidRDefault="00094609" w:rsidP="00094609">
      <w:pPr>
        <w:ind w:firstLine="567"/>
      </w:pPr>
      <w:r w:rsidRPr="00B1735A">
        <w:rPr>
          <w:position w:val="-38"/>
        </w:rPr>
        <w:object w:dxaOrig="8140" w:dyaOrig="900">
          <v:shape id="_x0000_i1042" type="#_x0000_t75" style="width:407.25pt;height:42.75pt" o:ole="">
            <v:imagedata r:id="rId37" o:title=""/>
          </v:shape>
          <o:OLEObject Type="Embed" ProgID="Equation.3" ShapeID="_x0000_i1042" DrawAspect="Content" ObjectID="_1448432054" r:id="rId38"/>
        </w:object>
      </w:r>
    </w:p>
    <w:p w:rsidR="00094609" w:rsidRPr="00A84830" w:rsidRDefault="00094609" w:rsidP="00094609">
      <w:pPr>
        <w:ind w:firstLine="567"/>
        <w:rPr>
          <w:sz w:val="16"/>
          <w:szCs w:val="16"/>
        </w:rPr>
      </w:pPr>
    </w:p>
    <w:p w:rsidR="00094609" w:rsidRDefault="00094609" w:rsidP="00094609">
      <w:pPr>
        <w:ind w:firstLine="567"/>
      </w:pPr>
      <w:r w:rsidRPr="00B1735A">
        <w:rPr>
          <w:position w:val="-38"/>
        </w:rPr>
        <w:object w:dxaOrig="7760" w:dyaOrig="900">
          <v:shape id="_x0000_i1043" type="#_x0000_t75" style="width:387.75pt;height:42.75pt" o:ole="">
            <v:imagedata r:id="rId39" o:title=""/>
          </v:shape>
          <o:OLEObject Type="Embed" ProgID="Equation.3" ShapeID="_x0000_i1043" DrawAspect="Content" ObjectID="_1448432055" r:id="rId40"/>
        </w:object>
      </w:r>
      <w:r>
        <w:t xml:space="preserve">                </w:t>
      </w:r>
      <w:r>
        <w:rPr>
          <w:sz w:val="28"/>
          <w:szCs w:val="28"/>
        </w:rPr>
        <w:t>(6)</w:t>
      </w:r>
    </w:p>
    <w:p w:rsidR="00094609" w:rsidRPr="00A84830" w:rsidRDefault="00094609" w:rsidP="00094609">
      <w:pPr>
        <w:ind w:firstLine="567"/>
        <w:rPr>
          <w:sz w:val="16"/>
          <w:szCs w:val="16"/>
        </w:rPr>
      </w:pPr>
    </w:p>
    <w:p w:rsidR="00094609" w:rsidRPr="00A84830" w:rsidRDefault="00094609" w:rsidP="00094609">
      <w:pPr>
        <w:ind w:firstLine="567"/>
      </w:pPr>
      <w:r w:rsidRPr="00B1735A">
        <w:rPr>
          <w:position w:val="-36"/>
        </w:rPr>
        <w:object w:dxaOrig="3620" w:dyaOrig="859">
          <v:shape id="_x0000_i1044" type="#_x0000_t75" style="width:180.75pt;height:40.5pt" o:ole="">
            <v:imagedata r:id="rId41" o:title=""/>
          </v:shape>
          <o:OLEObject Type="Embed" ProgID="Equation.3" ShapeID="_x0000_i1044" DrawAspect="Content" ObjectID="_1448432056" r:id="rId42"/>
        </w:object>
      </w:r>
      <w:r>
        <w:rPr>
          <w:sz w:val="28"/>
          <w:szCs w:val="28"/>
        </w:rPr>
        <w:t xml:space="preserve">                  </w:t>
      </w:r>
    </w:p>
    <w:p w:rsidR="00094609" w:rsidRPr="00672E5B" w:rsidRDefault="00094609" w:rsidP="00094609">
      <w:pPr>
        <w:jc w:val="right"/>
        <w:rPr>
          <w:sz w:val="8"/>
          <w:szCs w:val="8"/>
        </w:rPr>
      </w:pPr>
    </w:p>
    <w:p w:rsidR="00094609" w:rsidRDefault="00094609" w:rsidP="00094609">
      <w:pPr>
        <w:ind w:firstLine="567"/>
        <w:jc w:val="both"/>
        <w:rPr>
          <w:color w:val="000000"/>
          <w:sz w:val="28"/>
        </w:rPr>
      </w:pPr>
      <w:r>
        <w:rPr>
          <w:sz w:val="28"/>
          <w:szCs w:val="28"/>
        </w:rPr>
        <w:t xml:space="preserve">Из выражения  (6) следует, что частотный спектр немодулированной периодической последовательности </w:t>
      </w:r>
      <w:r w:rsidRPr="006500D2">
        <w:rPr>
          <w:color w:val="000000"/>
          <w:position w:val="-6"/>
          <w:sz w:val="28"/>
        </w:rPr>
        <w:object w:dxaOrig="220" w:dyaOrig="279">
          <v:shape id="_x0000_i1045" type="#_x0000_t75" style="width:11.25pt;height:17.25pt" o:ole="">
            <v:imagedata r:id="rId7" o:title=""/>
          </v:shape>
          <o:OLEObject Type="Embed" ProgID="Equation.3" ShapeID="_x0000_i1045" DrawAspect="Content" ObjectID="_1448432057" r:id="rId43"/>
        </w:object>
      </w:r>
      <w:r>
        <w:rPr>
          <w:color w:val="000000"/>
          <w:sz w:val="28"/>
        </w:rPr>
        <w:t xml:space="preserve">- импульсов (3) является равномерным, дискретным, линейчатым. Интервал между соседними линиями спектра равен частоте дискретизации </w:t>
      </w:r>
      <w:proofErr w:type="gramStart"/>
      <w:r>
        <w:rPr>
          <w:i/>
          <w:iCs/>
          <w:color w:val="000000"/>
          <w:sz w:val="28"/>
          <w:lang w:val="en-US"/>
        </w:rPr>
        <w:t>f</w:t>
      </w:r>
      <w:proofErr w:type="gramEnd"/>
      <w:r>
        <w:rPr>
          <w:color w:val="000000"/>
          <w:sz w:val="28"/>
          <w:vertAlign w:val="subscript"/>
        </w:rPr>
        <w:t>д</w:t>
      </w:r>
      <w:r>
        <w:rPr>
          <w:color w:val="000000"/>
          <w:sz w:val="28"/>
        </w:rPr>
        <w:t>=1/</w:t>
      </w:r>
      <w:r>
        <w:rPr>
          <w:i/>
          <w:iCs/>
          <w:color w:val="000000"/>
          <w:sz w:val="28"/>
        </w:rPr>
        <w:t>Δ</w:t>
      </w:r>
      <w:r>
        <w:rPr>
          <w:i/>
          <w:iCs/>
          <w:color w:val="000000"/>
          <w:sz w:val="28"/>
          <w:lang w:val="en-US"/>
        </w:rPr>
        <w:t>t</w:t>
      </w:r>
      <w:r>
        <w:rPr>
          <w:color w:val="000000"/>
          <w:sz w:val="28"/>
        </w:rPr>
        <w:t>, а интенсивность (амплитуда) спектральных линий пропорциональна 2</w:t>
      </w:r>
      <w:r w:rsidRPr="00A84830">
        <w:rPr>
          <w:i/>
          <w:color w:val="000000"/>
          <w:sz w:val="28"/>
        </w:rPr>
        <w:t>π</w:t>
      </w:r>
      <w:r>
        <w:rPr>
          <w:i/>
          <w:iCs/>
          <w:color w:val="000000"/>
          <w:sz w:val="28"/>
        </w:rPr>
        <w:t xml:space="preserve"> </w:t>
      </w:r>
      <w:r>
        <w:rPr>
          <w:i/>
          <w:iCs/>
          <w:color w:val="000000"/>
          <w:sz w:val="28"/>
          <w:lang w:val="en-US"/>
        </w:rPr>
        <w:t>f</w:t>
      </w:r>
      <w:r>
        <w:rPr>
          <w:color w:val="000000"/>
          <w:sz w:val="28"/>
          <w:vertAlign w:val="subscript"/>
        </w:rPr>
        <w:t>д</w:t>
      </w:r>
      <w:r>
        <w:rPr>
          <w:color w:val="000000"/>
          <w:sz w:val="28"/>
        </w:rPr>
        <w:t>.</w:t>
      </w:r>
    </w:p>
    <w:p w:rsidR="00094609" w:rsidRDefault="00094609" w:rsidP="000946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тем, что </w:t>
      </w:r>
      <w:proofErr w:type="spellStart"/>
      <w:r>
        <w:rPr>
          <w:sz w:val="28"/>
          <w:szCs w:val="28"/>
        </w:rPr>
        <w:t>дискретизированный</w:t>
      </w:r>
      <w:proofErr w:type="spellEnd"/>
      <w:r>
        <w:rPr>
          <w:sz w:val="28"/>
          <w:szCs w:val="28"/>
        </w:rPr>
        <w:t xml:space="preserve"> сигнал </w:t>
      </w:r>
      <w:r>
        <w:rPr>
          <w:i/>
          <w:sz w:val="28"/>
          <w:szCs w:val="28"/>
          <w:lang w:val="en-US"/>
        </w:rPr>
        <w:t>y</w:t>
      </w:r>
      <w:r>
        <w:rPr>
          <w:i/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t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равен произведению сигналов  </w:t>
      </w:r>
      <w:r>
        <w:rPr>
          <w:i/>
          <w:sz w:val="28"/>
          <w:szCs w:val="28"/>
          <w:lang w:val="en-US"/>
        </w:rPr>
        <w:t>f</w:t>
      </w:r>
      <w:r>
        <w:rPr>
          <w:i/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t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и  </w:t>
      </w:r>
      <w:r>
        <w:rPr>
          <w:i/>
          <w:sz w:val="28"/>
          <w:szCs w:val="28"/>
          <w:lang w:val="en-US"/>
        </w:rPr>
        <w:t>h</w:t>
      </w:r>
      <w:r>
        <w:rPr>
          <w:i/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t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>, его  спектральная  плотность  равна  свертке  спектральных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плотностей сомножителей</w:t>
      </w:r>
    </w:p>
    <w:p w:rsidR="00094609" w:rsidRDefault="00094609" w:rsidP="00094609">
      <w:pPr>
        <w:jc w:val="right"/>
        <w:rPr>
          <w:sz w:val="28"/>
          <w:szCs w:val="28"/>
        </w:rPr>
      </w:pPr>
      <w:r w:rsidRPr="00A84830">
        <w:rPr>
          <w:position w:val="-38"/>
          <w:sz w:val="28"/>
          <w:szCs w:val="28"/>
        </w:rPr>
        <w:object w:dxaOrig="4239" w:dyaOrig="900">
          <v:shape id="_x0000_i1046" type="#_x0000_t75" style="width:198.75pt;height:43.5pt" o:ole="">
            <v:imagedata r:id="rId44" o:title=""/>
          </v:shape>
          <o:OLEObject Type="Embed" ProgID="Equation.3" ShapeID="_x0000_i1046" DrawAspect="Content" ObjectID="_1448432058" r:id="rId45"/>
        </w:objec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(7)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Подставляя (6) в (7), получим</w:t>
      </w:r>
    </w:p>
    <w:p w:rsidR="00094609" w:rsidRDefault="00094609" w:rsidP="00094609">
      <w:pPr>
        <w:ind w:firstLine="567"/>
        <w:jc w:val="both"/>
      </w:pPr>
      <w:r w:rsidRPr="00B1735A">
        <w:rPr>
          <w:position w:val="-38"/>
        </w:rPr>
        <w:object w:dxaOrig="7160" w:dyaOrig="900">
          <v:shape id="_x0000_i1047" type="#_x0000_t75" style="width:341.25pt;height:42.75pt" o:ole="">
            <v:imagedata r:id="rId46" o:title=""/>
          </v:shape>
          <o:OLEObject Type="Embed" ProgID="Equation.3" ShapeID="_x0000_i1047" DrawAspect="Content" ObjectID="_1448432059" r:id="rId47"/>
        </w:object>
      </w:r>
    </w:p>
    <w:p w:rsidR="00094609" w:rsidRPr="00A84830" w:rsidRDefault="00094609" w:rsidP="00094609">
      <w:pPr>
        <w:jc w:val="both"/>
        <w:rPr>
          <w:sz w:val="16"/>
          <w:szCs w:val="16"/>
        </w:rPr>
      </w:pPr>
    </w:p>
    <w:p w:rsidR="00094609" w:rsidRDefault="00094609" w:rsidP="00094609">
      <w:pPr>
        <w:ind w:firstLine="284"/>
        <w:jc w:val="both"/>
        <w:rPr>
          <w:sz w:val="28"/>
          <w:szCs w:val="28"/>
        </w:rPr>
      </w:pPr>
      <w:r w:rsidRPr="00B1735A">
        <w:rPr>
          <w:position w:val="-38"/>
        </w:rPr>
        <w:object w:dxaOrig="8860" w:dyaOrig="900">
          <v:shape id="_x0000_i1048" type="#_x0000_t75" style="width:418.5pt;height:42.75pt" o:ole="">
            <v:imagedata r:id="rId48" o:title=""/>
          </v:shape>
          <o:OLEObject Type="Embed" ProgID="Equation.3" ShapeID="_x0000_i1048" DrawAspect="Content" ObjectID="_1448432060" r:id="rId49"/>
        </w:object>
      </w:r>
      <w:r w:rsidRPr="00185B5D">
        <w:t xml:space="preserve"> </w:t>
      </w:r>
      <w:r w:rsidRPr="00185B5D">
        <w:rPr>
          <w:sz w:val="28"/>
          <w:szCs w:val="28"/>
        </w:rPr>
        <w:t xml:space="preserve"> </w:t>
      </w:r>
      <w:r>
        <w:rPr>
          <w:sz w:val="28"/>
          <w:szCs w:val="28"/>
        </w:rPr>
        <w:t>(8)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>что и требовалось доказать.</w:t>
      </w:r>
    </w:p>
    <w:p w:rsidR="00094609" w:rsidRPr="00185B5D" w:rsidRDefault="00094609" w:rsidP="00094609">
      <w:pPr>
        <w:jc w:val="both"/>
        <w:rPr>
          <w:sz w:val="8"/>
          <w:szCs w:val="8"/>
        </w:rPr>
      </w:pPr>
      <w:r>
        <w:rPr>
          <w:sz w:val="28"/>
          <w:szCs w:val="28"/>
        </w:rPr>
        <w:tab/>
      </w:r>
    </w:p>
    <w:p w:rsidR="00094609" w:rsidRDefault="00094609" w:rsidP="000946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(2) следует, что спектр </w:t>
      </w:r>
      <w:proofErr w:type="spellStart"/>
      <w:r>
        <w:rPr>
          <w:sz w:val="28"/>
          <w:szCs w:val="28"/>
        </w:rPr>
        <w:t>дискретизированного</w:t>
      </w:r>
      <w:proofErr w:type="spellEnd"/>
      <w:r>
        <w:rPr>
          <w:sz w:val="28"/>
          <w:szCs w:val="28"/>
        </w:rPr>
        <w:t xml:space="preserve"> сигнала представляет собой периодическое повторение спектров исходного непрерывного сигнала </w:t>
      </w:r>
      <w:r>
        <w:rPr>
          <w:i/>
          <w:sz w:val="28"/>
          <w:szCs w:val="28"/>
          <w:lang w:val="en-US"/>
        </w:rPr>
        <w:t>f</w:t>
      </w:r>
      <w:r>
        <w:rPr>
          <w:iCs/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t</w:t>
      </w:r>
      <w:r>
        <w:rPr>
          <w:iCs/>
          <w:sz w:val="28"/>
          <w:szCs w:val="28"/>
        </w:rPr>
        <w:t>).</w:t>
      </w:r>
      <w:r>
        <w:rPr>
          <w:sz w:val="28"/>
          <w:szCs w:val="28"/>
        </w:rPr>
        <w:t xml:space="preserve"> Если спектр непрерывного сигнала </w:t>
      </w:r>
      <w:proofErr w:type="spellStart"/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f</w:t>
      </w:r>
      <w:proofErr w:type="spellEnd"/>
      <w:r>
        <w:rPr>
          <w:i/>
          <w:sz w:val="28"/>
          <w:szCs w:val="28"/>
        </w:rPr>
        <w:t>(</w:t>
      </w:r>
      <w:r>
        <w:rPr>
          <w:iCs/>
          <w:sz w:val="28"/>
          <w:szCs w:val="28"/>
          <w:lang w:val="en-US"/>
        </w:rPr>
        <w:t>ω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ограничен по ширине (рис. 1, </w:t>
      </w:r>
      <w:r w:rsidRPr="001F257F"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) и интервал дискретизации </w:t>
      </w:r>
      <w:r>
        <w:rPr>
          <w:position w:val="-6"/>
          <w:sz w:val="28"/>
          <w:szCs w:val="28"/>
        </w:rPr>
        <w:object w:dxaOrig="340" w:dyaOrig="300">
          <v:shape id="_x0000_i1049" type="#_x0000_t75" style="width:17.25pt;height:15pt" o:ole="">
            <v:imagedata r:id="rId50" o:title=""/>
          </v:shape>
          <o:OLEObject Type="Embed" ProgID="Equation.3" ShapeID="_x0000_i1049" DrawAspect="Content" ObjectID="_1448432061" r:id="rId51"/>
        </w:object>
      </w:r>
      <w:r>
        <w:rPr>
          <w:sz w:val="28"/>
          <w:szCs w:val="28"/>
        </w:rPr>
        <w:t xml:space="preserve"> удовлетворяет условию</w:t>
      </w:r>
    </w:p>
    <w:p w:rsidR="00094609" w:rsidRDefault="00094609" w:rsidP="00094609">
      <w:pPr>
        <w:jc w:val="right"/>
        <w:rPr>
          <w:sz w:val="28"/>
          <w:szCs w:val="28"/>
        </w:rPr>
      </w:pPr>
      <w:r w:rsidRPr="00A84830">
        <w:rPr>
          <w:position w:val="-16"/>
          <w:sz w:val="28"/>
          <w:szCs w:val="28"/>
        </w:rPr>
        <w:object w:dxaOrig="2200" w:dyaOrig="420">
          <v:shape id="_x0000_i1050" type="#_x0000_t75" style="width:110.25pt;height:21.75pt" o:ole="">
            <v:imagedata r:id="rId52" o:title=""/>
          </v:shape>
          <o:OLEObject Type="Embed" ProgID="Equation.3" ShapeID="_x0000_i1050" DrawAspect="Content" ObjectID="_1448432062" r:id="rId53"/>
        </w:objec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(9)</w:t>
      </w:r>
    </w:p>
    <w:p w:rsidR="00094609" w:rsidRDefault="00094609" w:rsidP="000946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 период повторения спектра </w:t>
      </w:r>
      <w:proofErr w:type="spellStart"/>
      <w:r>
        <w:rPr>
          <w:sz w:val="28"/>
          <w:szCs w:val="28"/>
        </w:rPr>
        <w:t>дискретизированного</w:t>
      </w:r>
      <w:proofErr w:type="spellEnd"/>
      <w:r>
        <w:rPr>
          <w:sz w:val="28"/>
          <w:szCs w:val="28"/>
        </w:rPr>
        <w:t xml:space="preserve"> сигнала </w:t>
      </w:r>
      <w:r w:rsidRPr="00A84830">
        <w:rPr>
          <w:position w:val="-16"/>
          <w:sz w:val="28"/>
          <w:szCs w:val="28"/>
        </w:rPr>
        <w:object w:dxaOrig="1740" w:dyaOrig="420">
          <v:shape id="_x0000_i1051" type="#_x0000_t75" style="width:86.25pt;height:21pt" o:ole="">
            <v:imagedata r:id="rId54" o:title=""/>
          </v:shape>
          <o:OLEObject Type="Embed" ProgID="Equation.3" ShapeID="_x0000_i1051" DrawAspect="Content" ObjectID="_1448432063" r:id="rId55"/>
        </w:object>
      </w:r>
      <w:r>
        <w:rPr>
          <w:sz w:val="28"/>
          <w:szCs w:val="28"/>
        </w:rPr>
        <w:t xml:space="preserve">, так что соседние части спектра, соответствующие </w:t>
      </w:r>
      <w:r w:rsidRPr="00A84830">
        <w:rPr>
          <w:position w:val="-22"/>
          <w:sz w:val="28"/>
          <w:szCs w:val="28"/>
        </w:rPr>
        <w:object w:dxaOrig="2140" w:dyaOrig="480">
          <v:shape id="_x0000_i1052" type="#_x0000_t75" style="width:107.25pt;height:23.25pt" o:ole="">
            <v:imagedata r:id="rId56" o:title=""/>
          </v:shape>
          <o:OLEObject Type="Embed" ProgID="Equation.3" ShapeID="_x0000_i1052" DrawAspect="Content" ObjectID="_1448432064" r:id="rId57"/>
        </w:object>
      </w:r>
      <w:r>
        <w:rPr>
          <w:sz w:val="28"/>
          <w:szCs w:val="28"/>
        </w:rPr>
        <w:t xml:space="preserve"> и </w:t>
      </w:r>
      <w:r w:rsidRPr="00A84830">
        <w:rPr>
          <w:position w:val="-22"/>
          <w:sz w:val="28"/>
          <w:szCs w:val="28"/>
        </w:rPr>
        <w:object w:dxaOrig="2680" w:dyaOrig="480">
          <v:shape id="_x0000_i1053" type="#_x0000_t75" style="width:134.25pt;height:24pt" o:ole="">
            <v:imagedata r:id="rId58" o:title=""/>
          </v:shape>
          <o:OLEObject Type="Embed" ProgID="Equation.3" ShapeID="_x0000_i1053" DrawAspect="Content" ObjectID="_1448432065" r:id="rId59"/>
        </w:object>
      </w:r>
      <w:r>
        <w:rPr>
          <w:sz w:val="28"/>
          <w:szCs w:val="28"/>
        </w:rPr>
        <w:t xml:space="preserve">, не перекрываются (рис. 1, </w:t>
      </w:r>
      <w:r w:rsidRPr="001F257F">
        <w:rPr>
          <w:i/>
          <w:sz w:val="28"/>
          <w:szCs w:val="28"/>
        </w:rPr>
        <w:t>б</w:t>
      </w:r>
      <w:r>
        <w:rPr>
          <w:sz w:val="28"/>
          <w:szCs w:val="28"/>
        </w:rPr>
        <w:t>).</w:t>
      </w:r>
      <w:r w:rsidRPr="00471D45">
        <w:rPr>
          <w:sz w:val="28"/>
          <w:szCs w:val="28"/>
        </w:rPr>
        <w:t xml:space="preserve"> </w:t>
      </w:r>
    </w:p>
    <w:p w:rsidR="00094609" w:rsidRDefault="00094609" w:rsidP="000946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том случае, когда интервал дискретизации не удовлетворяет условию</w:t>
      </w:r>
      <w:r w:rsidRPr="00263601">
        <w:rPr>
          <w:sz w:val="28"/>
          <w:szCs w:val="28"/>
        </w:rPr>
        <w:t xml:space="preserve"> </w:t>
      </w:r>
      <w:r w:rsidRPr="00275987">
        <w:rPr>
          <w:position w:val="-16"/>
        </w:rPr>
        <w:object w:dxaOrig="1219" w:dyaOrig="420">
          <v:shape id="_x0000_i1054" type="#_x0000_t75" style="width:60.75pt;height:21pt" o:ole="">
            <v:imagedata r:id="rId60" o:title=""/>
          </v:shape>
          <o:OLEObject Type="Embed" ProgID="Equation.3" ShapeID="_x0000_i1054" DrawAspect="Content" ObjectID="_1448432066" r:id="rId61"/>
        </w:object>
      </w:r>
      <w:r>
        <w:rPr>
          <w:sz w:val="28"/>
          <w:szCs w:val="28"/>
        </w:rPr>
        <w:t>,</w:t>
      </w:r>
      <w:r w:rsidRPr="006500D2">
        <w:rPr>
          <w:sz w:val="28"/>
          <w:szCs w:val="28"/>
        </w:rPr>
        <w:t xml:space="preserve"> </w:t>
      </w:r>
      <w:r>
        <w:rPr>
          <w:sz w:val="28"/>
          <w:szCs w:val="28"/>
        </w:rPr>
        <w:t>период повторения спектральных составляющих</w:t>
      </w:r>
      <w:r w:rsidRPr="00263601">
        <w:rPr>
          <w:sz w:val="28"/>
          <w:szCs w:val="28"/>
        </w:rPr>
        <w:t xml:space="preserve"> </w:t>
      </w:r>
      <w:r w:rsidRPr="00275987">
        <w:rPr>
          <w:position w:val="-6"/>
        </w:rPr>
        <w:object w:dxaOrig="1300" w:dyaOrig="300">
          <v:shape id="_x0000_i1055" type="#_x0000_t75" style="width:65.25pt;height:15pt" o:ole="">
            <v:imagedata r:id="rId62" o:title=""/>
          </v:shape>
          <o:OLEObject Type="Embed" ProgID="Equation.3" ShapeID="_x0000_i1055" DrawAspect="Content" ObjectID="_1448432067" r:id="rId63"/>
        </w:object>
      </w:r>
      <w:r>
        <w:rPr>
          <w:sz w:val="28"/>
          <w:szCs w:val="28"/>
        </w:rPr>
        <w:t xml:space="preserve"> оказывается меньше ширины анализируемого спектра и происходит наложение спектров (рис.2).</w:t>
      </w:r>
    </w:p>
    <w:p w:rsidR="00094609" w:rsidRDefault="00094609" w:rsidP="00094609">
      <w:pPr>
        <w:jc w:val="center"/>
        <w:rPr>
          <w:sz w:val="28"/>
          <w:szCs w:val="28"/>
          <w:lang w:val="en-US"/>
        </w:rPr>
      </w:pPr>
      <w:r>
        <w:rPr>
          <w:noProof/>
          <w:sz w:val="20"/>
          <w:szCs w:val="28"/>
        </w:rPr>
        <w:pict>
          <v:line id="_x0000_s1051" style="position:absolute;left:0;text-align:left;z-index:251673600" from="51.45pt,62.1pt" to="447.95pt,62.55pt">
            <v:stroke endarrow="classic"/>
          </v:line>
        </w:pict>
      </w:r>
      <w:r>
        <w:rPr>
          <w:noProof/>
          <w:sz w:val="20"/>
          <w:szCs w:val="28"/>
        </w:rPr>
        <w:pict>
          <v:line id="_x0000_s1466" style="position:absolute;left:0;text-align:left;z-index:251829248" from="105.5pt,117.85pt" to="105.5pt,153.95pt"/>
        </w:pict>
      </w:r>
      <w:r>
        <w:rPr>
          <w:noProof/>
          <w:sz w:val="20"/>
          <w:szCs w:val="28"/>
        </w:rPr>
        <w:pict>
          <v:line id="_x0000_s1465" style="position:absolute;left:0;text-align:left;z-index:251828224" from="177.5pt,116.35pt" to="177.5pt,152.45pt"/>
        </w:pict>
      </w:r>
      <w:r>
        <w:rPr>
          <w:noProof/>
          <w:sz w:val="20"/>
          <w:szCs w:val="28"/>
        </w:rPr>
        <w:pict>
          <v:line id="_x0000_s1464" style="position:absolute;left:0;text-align:left;z-index:251827200" from="321.5pt,117.85pt" to="321.5pt,153.95pt"/>
        </w:pict>
      </w:r>
      <w:r>
        <w:rPr>
          <w:noProof/>
          <w:sz w:val="20"/>
          <w:szCs w:val="28"/>
        </w:rPr>
        <w:pict>
          <v:line id="_x0000_s1463" style="position:absolute;left:0;text-align:left;z-index:251826176" from="394pt,117.85pt" to="394pt,153.95pt"/>
        </w:pict>
      </w:r>
      <w:r>
        <w:rPr>
          <w:noProof/>
          <w:sz w:val="20"/>
          <w:szCs w:val="28"/>
        </w:rPr>
        <w:pict>
          <v:line id="_x0000_s1461" style="position:absolute;left:0;text-align:left;z-index:251824128" from="248.9pt,26pt" to="275.45pt,62.05pt" strokeweight="2pt"/>
        </w:pict>
      </w:r>
      <w:r>
        <w:rPr>
          <w:noProof/>
          <w:sz w:val="20"/>
          <w:szCs w:val="28"/>
        </w:rPr>
        <w:pict>
          <v:line id="_x0000_s1462" style="position:absolute;left:0;text-align:left;flip:x;z-index:251825152" from="223.4pt,26.5pt" to="249.95pt,62.55pt" strokeweight="2pt"/>
        </w:pict>
      </w:r>
      <w:r>
        <w:rPr>
          <w:noProof/>
          <w:sz w:val="20"/>
          <w:szCs w:val="28"/>
        </w:rPr>
        <w:pict>
          <v:line id="_x0000_s1452" style="position:absolute;left:0;text-align:left;flip:x;z-index:251814912" from="223.4pt,117pt" to="249.95pt,153.05pt" strokeweight="2pt"/>
        </w:pict>
      </w:r>
      <w:r>
        <w:rPr>
          <w:noProof/>
          <w:sz w:val="20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204.9pt;margin-top:152.95pt;width:39.35pt;height:25.2pt;z-index:251688960;mso-wrap-style:none" filled="f" stroked="f">
            <v:textbox style="mso-next-textbox:#_x0000_s1066;mso-fit-shape-to-text:t">
              <w:txbxContent>
                <w:p w:rsidR="00094609" w:rsidRDefault="00094609" w:rsidP="00094609">
                  <w:r w:rsidRPr="00040B88">
                    <w:rPr>
                      <w:position w:val="-16"/>
                    </w:rPr>
                    <w:object w:dxaOrig="560" w:dyaOrig="420">
                      <v:shape id="_x0000_i1147" type="#_x0000_t75" style="width:27.75pt;height:17.25pt" o:ole="">
                        <v:imagedata r:id="rId64" o:title=""/>
                      </v:shape>
                      <o:OLEObject Type="Embed" ProgID="Equation.3" ShapeID="_x0000_i1147" DrawAspect="Content" ObjectID="_1448432157" r:id="rId65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67" type="#_x0000_t202" style="position:absolute;left:0;text-align:left;margin-left:262pt;margin-top:152.95pt;width:30.4pt;height:25.2pt;z-index:251689984;mso-wrap-style:none" filled="f" stroked="f">
            <v:textbox style="mso-next-textbox:#_x0000_s1067;mso-fit-shape-to-text:t">
              <w:txbxContent>
                <w:p w:rsidR="00094609" w:rsidRDefault="00094609" w:rsidP="00094609">
                  <w:r w:rsidRPr="00040B88">
                    <w:rPr>
                      <w:position w:val="-16"/>
                    </w:rPr>
                    <w:object w:dxaOrig="360" w:dyaOrig="420">
                      <v:shape id="_x0000_i1148" type="#_x0000_t75" style="width:18pt;height:19.5pt" o:ole="">
                        <v:imagedata r:id="rId66" o:title=""/>
                      </v:shape>
                      <o:OLEObject Type="Embed" ProgID="Equation.3" ShapeID="_x0000_i1148" DrawAspect="Content" ObjectID="_1448432158" r:id="rId67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line id="_x0000_s1459" style="position:absolute;left:0;text-align:left;z-index:251822080" from="104.9pt,117pt" to="131.45pt,153.05pt" strokeweight="2pt"/>
        </w:pict>
      </w:r>
      <w:r>
        <w:rPr>
          <w:noProof/>
          <w:sz w:val="20"/>
          <w:szCs w:val="28"/>
        </w:rPr>
        <w:pict>
          <v:line id="_x0000_s1460" style="position:absolute;left:0;text-align:left;flip:x;z-index:251823104" from="79.4pt,117.5pt" to="105.95pt,153.55pt" strokeweight="2pt"/>
        </w:pict>
      </w:r>
      <w:r>
        <w:rPr>
          <w:noProof/>
          <w:sz w:val="20"/>
          <w:szCs w:val="28"/>
        </w:rPr>
        <w:pict>
          <v:line id="_x0000_s1457" style="position:absolute;left:0;text-align:left;z-index:251820032" from="176.9pt,116.5pt" to="203.45pt,152.55pt" strokeweight="2pt"/>
        </w:pict>
      </w:r>
      <w:r>
        <w:rPr>
          <w:noProof/>
          <w:sz w:val="20"/>
          <w:szCs w:val="28"/>
        </w:rPr>
        <w:pict>
          <v:line id="_x0000_s1458" style="position:absolute;left:0;text-align:left;flip:x;z-index:251821056" from="151.4pt,117pt" to="177.95pt,153.05pt" strokeweight="2pt"/>
        </w:pict>
      </w:r>
      <w:r>
        <w:rPr>
          <w:noProof/>
          <w:sz w:val="20"/>
          <w:szCs w:val="28"/>
        </w:rPr>
        <w:pict>
          <v:line id="_x0000_s1455" style="position:absolute;left:0;text-align:left;z-index:251817984" from="392.9pt,117pt" to="419.45pt,153.05pt" strokeweight="2pt"/>
        </w:pict>
      </w:r>
      <w:r>
        <w:rPr>
          <w:noProof/>
          <w:sz w:val="20"/>
          <w:szCs w:val="28"/>
        </w:rPr>
        <w:pict>
          <v:line id="_x0000_s1456" style="position:absolute;left:0;text-align:left;flip:x;z-index:251819008" from="367.4pt,117.5pt" to="393.95pt,153.55pt" strokeweight="2pt"/>
        </w:pict>
      </w:r>
      <w:r>
        <w:rPr>
          <w:noProof/>
          <w:sz w:val="20"/>
          <w:szCs w:val="28"/>
        </w:rPr>
        <w:pict>
          <v:line id="_x0000_s1453" style="position:absolute;left:0;text-align:left;z-index:251815936" from="320.9pt,117pt" to="347.45pt,153.05pt" strokeweight="2pt"/>
        </w:pict>
      </w:r>
      <w:r>
        <w:rPr>
          <w:noProof/>
          <w:sz w:val="20"/>
          <w:szCs w:val="28"/>
        </w:rPr>
        <w:pict>
          <v:line id="_x0000_s1454" style="position:absolute;left:0;text-align:left;flip:x;z-index:251816960" from="295.4pt,117.5pt" to="321.95pt,153.55pt" strokeweight="2pt"/>
        </w:pict>
      </w:r>
      <w:r>
        <w:rPr>
          <w:noProof/>
          <w:sz w:val="20"/>
          <w:szCs w:val="28"/>
        </w:rPr>
        <w:pict>
          <v:line id="_x0000_s1053" style="position:absolute;left:0;text-align:left;z-index:251675648" from="249.4pt,116.5pt" to="275.95pt,152.55pt" strokeweight="2pt"/>
        </w:pict>
      </w:r>
      <w:r>
        <w:rPr>
          <w:noProof/>
          <w:sz w:val="20"/>
          <w:szCs w:val="28"/>
        </w:rPr>
        <w:pict>
          <v:shape id="_x0000_s1057" type="#_x0000_t202" style="position:absolute;left:0;text-align:left;margin-left:68.95pt;margin-top:82.95pt;width:36.05pt;height:26.95pt;z-index:251679744" stroked="f">
            <v:textbox style="mso-next-textbox:#_x0000_s1057">
              <w:txbxContent>
                <w:p w:rsidR="00094609" w:rsidRDefault="00094609" w:rsidP="00094609">
                  <w:pPr>
                    <w:jc w:val="center"/>
                    <w:rPr>
                      <w:sz w:val="28"/>
                      <w:szCs w:val="28"/>
                    </w:rPr>
                  </w:pPr>
                  <w:r w:rsidRPr="001F257F">
                    <w:rPr>
                      <w:i/>
                      <w:sz w:val="28"/>
                      <w:szCs w:val="28"/>
                    </w:rPr>
                    <w:t>б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54" type="#_x0000_t202" style="position:absolute;left:0;text-align:left;margin-left:66.45pt;margin-top:6.95pt;width:36.05pt;height:27pt;z-index:251676672" stroked="f">
            <v:textbox style="mso-next-textbox:#_x0000_s1054">
              <w:txbxContent>
                <w:p w:rsidR="00094609" w:rsidRDefault="00094609" w:rsidP="00094609">
                  <w:pPr>
                    <w:jc w:val="center"/>
                    <w:rPr>
                      <w:sz w:val="28"/>
                      <w:szCs w:val="28"/>
                    </w:rPr>
                  </w:pPr>
                  <w:r w:rsidRPr="001F257F">
                    <w:rPr>
                      <w:i/>
                      <w:sz w:val="28"/>
                      <w:szCs w:val="28"/>
                    </w:rPr>
                    <w:t>а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59" type="#_x0000_t202" style="position:absolute;left:0;text-align:left;margin-left:249.4pt;margin-top:0;width:44.4pt;height:23.2pt;z-index:251681792;mso-wrap-style:none" filled="f" stroked="f">
            <v:textbox style="mso-fit-shape-to-text:t">
              <w:txbxContent>
                <w:p w:rsidR="00094609" w:rsidRDefault="00094609" w:rsidP="00094609">
                  <w:r w:rsidRPr="00040B88">
                    <w:rPr>
                      <w:position w:val="-16"/>
                    </w:rPr>
                    <w:object w:dxaOrig="720" w:dyaOrig="420">
                      <v:shape id="_x0000_i1149" type="#_x0000_t75" style="width:36pt;height:18.75pt" o:ole="">
                        <v:imagedata r:id="rId68" o:title=""/>
                      </v:shape>
                      <o:OLEObject Type="Embed" ProgID="Equation.3" ShapeID="_x0000_i1149" DrawAspect="Content" ObjectID="_1448432159" r:id="rId69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64" type="#_x0000_t202" style="position:absolute;left:0;text-align:left;margin-left:375.4pt;margin-top:153pt;width:36.4pt;height:35.7pt;z-index:251686912;mso-wrap-style:none" filled="f" stroked="f">
            <v:textbox style="mso-fit-shape-to-text:t">
              <w:txbxContent>
                <w:p w:rsidR="00094609" w:rsidRDefault="00094609" w:rsidP="00094609">
                  <w:r>
                    <w:rPr>
                      <w:position w:val="-28"/>
                    </w:rPr>
                    <w:object w:dxaOrig="440" w:dyaOrig="720">
                      <v:shape id="_x0000_i1150" type="#_x0000_t75" style="width:21.75pt;height:28.5pt" o:ole="">
                        <v:imagedata r:id="rId70" o:title=""/>
                      </v:shape>
                      <o:OLEObject Type="Embed" ProgID="Equation.3" ShapeID="_x0000_i1150" DrawAspect="Content" ObjectID="_1448432160" r:id="rId71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63" type="#_x0000_t202" style="position:absolute;left:0;text-align:left;margin-left:294.45pt;margin-top:153pt;width:36.4pt;height:36.2pt;z-index:251685888;mso-wrap-style:none" filled="f" stroked="f">
            <v:textbox style="mso-fit-shape-to-text:t">
              <w:txbxContent>
                <w:p w:rsidR="00094609" w:rsidRDefault="00094609" w:rsidP="00094609">
                  <w:r w:rsidRPr="004F4C1E">
                    <w:rPr>
                      <w:position w:val="-26"/>
                    </w:rPr>
                    <w:object w:dxaOrig="440" w:dyaOrig="700">
                      <v:shape id="_x0000_i1151" type="#_x0000_t75" style="width:21.75pt;height:28.5pt" o:ole="">
                        <v:imagedata r:id="rId72" o:title=""/>
                      </v:shape>
                      <o:OLEObject Type="Embed" ProgID="Equation.3" ShapeID="_x0000_i1151" DrawAspect="Content" ObjectID="_1448432161" r:id="rId73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62" type="#_x0000_t202" style="position:absolute;left:0;text-align:left;margin-left:150.45pt;margin-top:153pt;width:46.4pt;height:37.2pt;z-index:251684864;mso-wrap-style:none" filled="f" stroked="f">
            <v:textbox style="mso-fit-shape-to-text:t">
              <w:txbxContent>
                <w:p w:rsidR="00094609" w:rsidRDefault="00094609" w:rsidP="00094609">
                  <w:r>
                    <w:rPr>
                      <w:position w:val="-28"/>
                    </w:rPr>
                    <w:object w:dxaOrig="639" w:dyaOrig="720">
                      <v:shape id="_x0000_i1152" type="#_x0000_t75" style="width:32.25pt;height:30pt" o:ole="">
                        <v:imagedata r:id="rId74" o:title=""/>
                      </v:shape>
                      <o:OLEObject Type="Embed" ProgID="Equation.3" ShapeID="_x0000_i1152" DrawAspect="Content" ObjectID="_1448432162" r:id="rId75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61" type="#_x0000_t202" style="position:absolute;left:0;text-align:left;margin-left:78.5pt;margin-top:153pt;width:46.4pt;height:36.7pt;z-index:251683840;mso-wrap-style:none" filled="f" stroked="f">
            <v:textbox style="mso-fit-shape-to-text:t">
              <w:txbxContent>
                <w:p w:rsidR="00094609" w:rsidRDefault="00094609" w:rsidP="00094609">
                  <w:r>
                    <w:rPr>
                      <w:position w:val="-28"/>
                    </w:rPr>
                    <w:object w:dxaOrig="639" w:dyaOrig="720">
                      <v:shape id="_x0000_i1153" type="#_x0000_t75" style="width:32.25pt;height:29.25pt" o:ole="">
                        <v:imagedata r:id="rId76" o:title=""/>
                      </v:shape>
                      <o:OLEObject Type="Embed" ProgID="Equation.3" ShapeID="_x0000_i1153" DrawAspect="Content" ObjectID="_1448432163" r:id="rId77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69" type="#_x0000_t202" style="position:absolute;left:0;text-align:left;margin-left:429.45pt;margin-top:152.95pt;width:25.4pt;height:18.2pt;z-index:251692032;mso-wrap-style:none" filled="f" stroked="f">
            <v:textbox style="mso-fit-shape-to-text:t">
              <w:txbxContent>
                <w:p w:rsidR="00094609" w:rsidRDefault="00094609" w:rsidP="00094609">
                  <w:r w:rsidRPr="00040B88">
                    <w:rPr>
                      <w:position w:val="-6"/>
                    </w:rPr>
                    <w:object w:dxaOrig="260" w:dyaOrig="240">
                      <v:shape id="_x0000_i1154" type="#_x0000_t75" style="width:12.75pt;height:10.5pt" o:ole="">
                        <v:imagedata r:id="rId78" o:title=""/>
                      </v:shape>
                      <o:OLEObject Type="Embed" ProgID="Equation.3" ShapeID="_x0000_i1154" DrawAspect="Content" ObjectID="_1448432164" r:id="rId79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60" type="#_x0000_t202" style="position:absolute;left:0;text-align:left;margin-left:249.4pt;margin-top:89.95pt;width:46.35pt;height:26.2pt;z-index:251682816;mso-wrap-style:none" filled="f" stroked="f">
            <v:textbox style="mso-fit-shape-to-text:t">
              <w:txbxContent>
                <w:p w:rsidR="00094609" w:rsidRDefault="00094609" w:rsidP="00094609">
                  <w:r w:rsidRPr="00040B88">
                    <w:rPr>
                      <w:position w:val="-22"/>
                    </w:rPr>
                    <w:object w:dxaOrig="780" w:dyaOrig="480">
                      <v:shape id="_x0000_i1155" type="#_x0000_t75" style="width:39pt;height:21.75pt" o:ole="">
                        <v:imagedata r:id="rId80" o:title=""/>
                      </v:shape>
                      <o:OLEObject Type="Embed" ProgID="Equation.3" ShapeID="_x0000_i1155" DrawAspect="Content" ObjectID="_1448432165" r:id="rId81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68" type="#_x0000_t202" style="position:absolute;left:0;text-align:left;margin-left:429.45pt;margin-top:63pt;width:25.4pt;height:18.2pt;z-index:251691008;mso-wrap-style:none" filled="f" stroked="f">
            <v:textbox style="mso-fit-shape-to-text:t">
              <w:txbxContent>
                <w:p w:rsidR="00094609" w:rsidRDefault="00094609" w:rsidP="00094609">
                  <w:r w:rsidRPr="00040B88">
                    <w:rPr>
                      <w:position w:val="-6"/>
                    </w:rPr>
                    <w:object w:dxaOrig="260" w:dyaOrig="240">
                      <v:shape id="_x0000_i1156" type="#_x0000_t75" style="width:12.75pt;height:9.75pt" o:ole="">
                        <v:imagedata r:id="rId82" o:title=""/>
                      </v:shape>
                      <o:OLEObject Type="Embed" ProgID="Equation.3" ShapeID="_x0000_i1156" DrawAspect="Content" ObjectID="_1448432166" r:id="rId83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line id="_x0000_s1055" style="position:absolute;left:0;text-align:left;flip:y;z-index:251677696" from="51.45pt,152.95pt" to="447.45pt,153pt">
            <v:stroke endarrow="classic"/>
          </v:line>
        </w:pict>
      </w:r>
      <w:r>
        <w:rPr>
          <w:noProof/>
          <w:sz w:val="20"/>
          <w:szCs w:val="28"/>
        </w:rPr>
        <w:pict>
          <v:line id="_x0000_s1052" style="position:absolute;left:0;text-align:left;flip:y;z-index:251674624;mso-position-horizontal-relative:text;mso-position-vertical-relative:text" from="249.4pt,9pt" to="249.55pt,63.05pt">
            <v:stroke endarrow="classic"/>
          </v:line>
        </w:pict>
      </w:r>
      <w:r>
        <w:rPr>
          <w:noProof/>
          <w:sz w:val="20"/>
          <w:szCs w:val="28"/>
        </w:rPr>
        <w:pict>
          <v:line id="_x0000_s1056" style="position:absolute;left:0;text-align:left;flip:y;z-index:251678720;mso-position-horizontal-relative:text;mso-position-vertical-relative:text" from="249.4pt,98.9pt" to="249.55pt,152.95pt">
            <v:stroke endarrow="classic"/>
          </v:line>
        </w:pict>
      </w:r>
      <w:r>
        <w:rPr>
          <w:noProof/>
          <w:sz w:val="20"/>
          <w:szCs w:val="28"/>
        </w:rPr>
        <w:pict>
          <v:shape id="_x0000_s1065" type="#_x0000_t202" style="position:absolute;left:0;text-align:left;margin-left:231.45pt;margin-top:152.95pt;width:36.05pt;height:27.05pt;z-index:251687936;mso-position-horizontal-relative:text;mso-position-vertical-relative:text" filled="f" stroked="f">
            <v:textbox>
              <w:txbxContent>
                <w:p w:rsidR="00094609" w:rsidRDefault="00094609" w:rsidP="00094609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0</w:t>
                  </w:r>
                </w:p>
              </w:txbxContent>
            </v:textbox>
          </v:shape>
        </w:pict>
      </w:r>
      <w:r w:rsidRPr="00672E5B">
        <w:rPr>
          <w:sz w:val="28"/>
          <w:szCs w:val="28"/>
        </w:rPr>
        <w:pict>
          <v:shape id="_x0000_i1056" type="#_x0000_t75" style="width:345pt;height:174.75pt">
            <v:imagedata croptop="-65520f" cropbottom="65520f"/>
          </v:shape>
        </w:pict>
      </w:r>
    </w:p>
    <w:p w:rsidR="00094609" w:rsidRDefault="00094609" w:rsidP="00094609">
      <w:pPr>
        <w:jc w:val="center"/>
        <w:rPr>
          <w:sz w:val="28"/>
          <w:szCs w:val="28"/>
        </w:rPr>
      </w:pPr>
      <w:r>
        <w:rPr>
          <w:noProof/>
          <w:sz w:val="20"/>
          <w:szCs w:val="28"/>
        </w:rPr>
        <w:pict>
          <v:shape id="_x0000_s1058" type="#_x0000_t202" style="position:absolute;left:0;text-align:left;margin-left:220.2pt;margin-top:2.25pt;width:54pt;height:27.05pt;z-index:251680768" filled="f" stroked="f">
            <v:textbox style="mso-next-textbox:#_x0000_s1058">
              <w:txbxContent>
                <w:p w:rsidR="00094609" w:rsidRPr="001F257F" w:rsidRDefault="00094609" w:rsidP="00094609">
                  <w:pPr>
                    <w:jc w:val="center"/>
                  </w:pPr>
                  <w:r w:rsidRPr="001F257F">
                    <w:t>Рис. 1</w:t>
                  </w:r>
                </w:p>
              </w:txbxContent>
            </v:textbox>
          </v:shape>
        </w:pict>
      </w:r>
    </w:p>
    <w:p w:rsidR="00094609" w:rsidRPr="0069625A" w:rsidRDefault="00094609" w:rsidP="00094609">
      <w:pPr>
        <w:jc w:val="center"/>
        <w:rPr>
          <w:sz w:val="28"/>
          <w:szCs w:val="28"/>
        </w:rPr>
      </w:pPr>
      <w:r>
        <w:rPr>
          <w:noProof/>
          <w:sz w:val="20"/>
          <w:szCs w:val="28"/>
        </w:rPr>
        <w:pict>
          <v:shape id="_x0000_s1047" type="#_x0000_t202" style="position:absolute;left:0;text-align:left;margin-left:249.4pt;margin-top:7.1pt;width:80.7pt;height:35.75pt;z-index:251669504" filled="f" stroked="f">
            <v:textbox style="mso-next-textbox:#_x0000_s1047">
              <w:txbxContent>
                <w:p w:rsidR="00094609" w:rsidRDefault="00094609" w:rsidP="00094609">
                  <w:r w:rsidRPr="00A67707">
                    <w:rPr>
                      <w:position w:val="-18"/>
                    </w:rPr>
                    <w:object w:dxaOrig="800" w:dyaOrig="440">
                      <v:shape id="_x0000_i1157" type="#_x0000_t75" style="width:39.75pt;height:18.75pt" o:ole="">
                        <v:imagedata r:id="rId84" o:title=""/>
                      </v:shape>
                      <o:OLEObject Type="Embed" ProgID="Equation.3" ShapeID="_x0000_i1157" DrawAspect="Content" ObjectID="_1448432167" r:id="rId85"/>
                    </w:object>
                  </w:r>
                </w:p>
              </w:txbxContent>
            </v:textbox>
          </v:shape>
        </w:pict>
      </w:r>
    </w:p>
    <w:p w:rsidR="00094609" w:rsidRDefault="00094609" w:rsidP="00094609">
      <w:pPr>
        <w:ind w:firstLine="567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 id="_x0000_s1516" type="#_x0000_t202" style="position:absolute;left:0;text-align:left;margin-left:395.95pt;margin-top:58.9pt;width:35.95pt;height:33pt;z-index:251880448;mso-wrap-style:none" filled="f" stroked="f">
            <v:textbox style="mso-next-textbox:#_x0000_s1516;mso-fit-shape-to-text:t">
              <w:txbxContent>
                <w:p w:rsidR="00094609" w:rsidRDefault="00094609" w:rsidP="00094609">
                  <w:pPr>
                    <w:jc w:val="center"/>
                    <w:rPr>
                      <w:szCs w:val="28"/>
                    </w:rPr>
                  </w:pPr>
                  <w:r w:rsidRPr="00040B88">
                    <w:rPr>
                      <w:position w:val="-6"/>
                    </w:rPr>
                    <w:object w:dxaOrig="260" w:dyaOrig="240">
                      <v:shape id="_x0000_i1158" type="#_x0000_t75" style="width:21.75pt;height:12pt" o:ole="">
                        <v:imagedata r:id="rId78" o:title=""/>
                      </v:shape>
                      <o:OLEObject Type="Embed" ProgID="Equation.3" ShapeID="_x0000_i1158" DrawAspect="Content" ObjectID="_1448432168" r:id="rId86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48" type="#_x0000_t202" style="position:absolute;left:0;text-align:left;margin-left:168.45pt;margin-top:63pt;width:46.4pt;height:36.7pt;z-index:251670528;mso-wrap-style:none" filled="f" stroked="f">
            <v:textbox style="mso-next-textbox:#_x0000_s1048;mso-fit-shape-to-text:t">
              <w:txbxContent>
                <w:p w:rsidR="00094609" w:rsidRDefault="00094609" w:rsidP="00094609">
                  <w:r>
                    <w:rPr>
                      <w:position w:val="-28"/>
                    </w:rPr>
                    <w:object w:dxaOrig="639" w:dyaOrig="720">
                      <v:shape id="_x0000_i1159" type="#_x0000_t75" style="width:32.25pt;height:29.25pt" o:ole="">
                        <v:imagedata r:id="rId74" o:title=""/>
                      </v:shape>
                      <o:OLEObject Type="Embed" ProgID="Equation.3" ShapeID="_x0000_i1159" DrawAspect="Content" ObjectID="_1448432169" r:id="rId87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49" type="#_x0000_t202" style="position:absolute;left:0;text-align:left;margin-left:285.45pt;margin-top:63pt;width:36.4pt;height:37.2pt;z-index:251671552;mso-wrap-style:none" filled="f" stroked="f">
            <v:textbox style="mso-next-textbox:#_x0000_s1049;mso-fit-shape-to-text:t">
              <w:txbxContent>
                <w:p w:rsidR="00094609" w:rsidRDefault="00094609" w:rsidP="00094609">
                  <w:r>
                    <w:rPr>
                      <w:position w:val="-28"/>
                    </w:rPr>
                    <w:object w:dxaOrig="440" w:dyaOrig="720">
                      <v:shape id="_x0000_i1160" type="#_x0000_t75" style="width:21.75pt;height:30pt" o:ole="">
                        <v:imagedata r:id="rId88" o:title=""/>
                      </v:shape>
                      <o:OLEObject Type="Embed" ProgID="Equation.3" ShapeID="_x0000_i1160" DrawAspect="Content" ObjectID="_1448432170" r:id="rId89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line id="_x0000_s1026" style="position:absolute;left:0;text-align:left;flip:y;z-index:251660288" from="78.45pt,63pt" to="420.45pt,63.05pt">
            <v:stroke endarrow="classic"/>
          </v:line>
        </w:pict>
      </w:r>
      <w:r>
        <w:rPr>
          <w:noProof/>
          <w:sz w:val="20"/>
          <w:szCs w:val="28"/>
        </w:rPr>
        <w:pict>
          <v:line id="_x0000_s1027" style="position:absolute;left:0;text-align:left;flip:y;z-index:251661312;mso-position-horizontal-relative:text;mso-position-vertical-relative:text" from="249.4pt,8.95pt" to="249.55pt,63pt">
            <v:stroke endarrow="classic"/>
          </v:line>
        </w:pict>
      </w:r>
      <w:r>
        <w:rPr>
          <w:noProof/>
          <w:sz w:val="20"/>
          <w:szCs w:val="28"/>
        </w:rPr>
        <w:pict>
          <v:line id="_x0000_s1028" style="position:absolute;left:0;text-align:left;flip:y;z-index:251662336;mso-position-horizontal-relative:text;mso-position-vertical-relative:text" from="213.35pt,26.95pt" to="249.4pt,63pt" strokeweight="2pt"/>
        </w:pict>
      </w:r>
      <w:r>
        <w:rPr>
          <w:noProof/>
          <w:sz w:val="20"/>
          <w:szCs w:val="28"/>
        </w:rPr>
        <w:pict>
          <v:line id="_x0000_s1029" style="position:absolute;left:0;text-align:left;z-index:251663360;mso-position-horizontal-relative:text;mso-position-vertical-relative:text" from="249.4pt,26.95pt" to="285.45pt,63pt" strokeweight="2pt"/>
        </w:pict>
      </w:r>
      <w:r>
        <w:rPr>
          <w:noProof/>
          <w:sz w:val="20"/>
          <w:szCs w:val="28"/>
        </w:rPr>
        <w:pict>
          <v:group id="_x0000_s1030" style="position:absolute;left:0;text-align:left;margin-left:159.45pt;margin-top:27pt;width:72.1pt;height:36.1pt;z-index:251664384;mso-position-horizontal-relative:text;mso-position-vertical-relative:text" coordorigin="4281,12119" coordsize="1030,525">
            <v:line id="_x0000_s1031" style="position:absolute;flip:y" from="4281,12119" to="4796,12644" strokeweight="2pt"/>
            <v:line id="_x0000_s1032" style="position:absolute" from="4796,12119" to="5311,12644" strokeweight="2pt"/>
            <v:line id="_x0000_s1033" style="position:absolute" from="4796,12119" to="4796,12643"/>
          </v:group>
        </w:pict>
      </w:r>
      <w:r>
        <w:rPr>
          <w:noProof/>
          <w:sz w:val="20"/>
          <w:szCs w:val="28"/>
        </w:rPr>
        <w:pict>
          <v:group id="_x0000_s1034" style="position:absolute;left:0;text-align:left;margin-left:267.45pt;margin-top:27pt;width:72.1pt;height:36.15pt;z-index:251665408;mso-position-horizontal-relative:text;mso-position-vertical-relative:text" coordorigin="4281,12119" coordsize="1030,525">
            <v:line id="_x0000_s1035" style="position:absolute;flip:y" from="4281,12119" to="4796,12644" strokeweight="2pt"/>
            <v:line id="_x0000_s1036" style="position:absolute" from="4796,12119" to="5311,12644" strokeweight="2pt"/>
            <v:line id="_x0000_s1037" style="position:absolute" from="4796,12119" to="4796,12643"/>
          </v:group>
        </w:pict>
      </w:r>
      <w:r>
        <w:rPr>
          <w:noProof/>
          <w:sz w:val="20"/>
          <w:szCs w:val="28"/>
        </w:rPr>
        <w:pict>
          <v:group id="_x0000_s1038" style="position:absolute;left:0;text-align:left;margin-left:321.45pt;margin-top:27pt;width:72.1pt;height:36.25pt;z-index:251666432;mso-position-horizontal-relative:text;mso-position-vertical-relative:text" coordorigin="4281,12119" coordsize="1030,525">
            <v:line id="_x0000_s1039" style="position:absolute;flip:y" from="4281,12119" to="4796,12644" strokeweight="2pt"/>
            <v:line id="_x0000_s1040" style="position:absolute" from="4796,12119" to="5311,12644" strokeweight="2pt"/>
            <v:line id="_x0000_s1041" style="position:absolute" from="4796,12119" to="4796,12643"/>
          </v:group>
        </w:pict>
      </w:r>
      <w:r>
        <w:rPr>
          <w:noProof/>
          <w:sz w:val="20"/>
          <w:szCs w:val="28"/>
        </w:rPr>
        <w:pict>
          <v:group id="_x0000_s1042" style="position:absolute;left:0;text-align:left;margin-left:105.45pt;margin-top:27pt;width:72.1pt;height:36.3pt;z-index:251667456;mso-position-horizontal-relative:text;mso-position-vertical-relative:text" coordorigin="4281,12119" coordsize="1030,525">
            <v:line id="_x0000_s1043" style="position:absolute;flip:y" from="4281,12119" to="4796,12644" strokeweight="2pt"/>
            <v:line id="_x0000_s1044" style="position:absolute" from="4796,12119" to="5311,12644" strokeweight="2pt"/>
            <v:line id="_x0000_s1045" style="position:absolute" from="4796,12119" to="4796,12643"/>
          </v:group>
        </w:pict>
      </w:r>
      <w:r>
        <w:rPr>
          <w:noProof/>
          <w:sz w:val="20"/>
          <w:szCs w:val="28"/>
        </w:rPr>
        <w:pict>
          <v:shape id="_x0000_s1050" type="#_x0000_t202" style="position:absolute;left:0;text-align:left;margin-left:231.45pt;margin-top:63pt;width:36.05pt;height:27.05pt;z-index:251672576;mso-position-horizontal-relative:text;mso-position-vertical-relative:text" filled="f" stroked="f">
            <v:textbox style="mso-next-textbox:#_x0000_s1050">
              <w:txbxContent>
                <w:p w:rsidR="00094609" w:rsidRDefault="00094609" w:rsidP="00094609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0</w:t>
                  </w:r>
                </w:p>
              </w:txbxContent>
            </v:textbox>
          </v:shape>
        </w:pict>
      </w:r>
    </w:p>
    <w:p w:rsidR="00094609" w:rsidRDefault="00094609" w:rsidP="00094609">
      <w:pPr>
        <w:ind w:firstLine="567"/>
        <w:jc w:val="both"/>
        <w:rPr>
          <w:sz w:val="28"/>
          <w:szCs w:val="28"/>
          <w:lang w:val="en-US"/>
        </w:rPr>
      </w:pPr>
    </w:p>
    <w:p w:rsidR="00094609" w:rsidRDefault="00094609" w:rsidP="00094609">
      <w:pPr>
        <w:ind w:firstLine="567"/>
        <w:jc w:val="both"/>
        <w:rPr>
          <w:sz w:val="28"/>
          <w:szCs w:val="28"/>
          <w:lang w:val="en-US"/>
        </w:rPr>
      </w:pPr>
    </w:p>
    <w:p w:rsidR="00094609" w:rsidRPr="00263601" w:rsidRDefault="00094609" w:rsidP="00094609">
      <w:pPr>
        <w:ind w:firstLine="567"/>
        <w:jc w:val="both"/>
        <w:rPr>
          <w:sz w:val="28"/>
          <w:szCs w:val="28"/>
          <w:lang w:val="en-US"/>
        </w:rPr>
      </w:pPr>
    </w:p>
    <w:p w:rsidR="00094609" w:rsidRDefault="00094609" w:rsidP="00094609">
      <w:pPr>
        <w:ind w:firstLine="567"/>
        <w:jc w:val="both"/>
        <w:rPr>
          <w:sz w:val="16"/>
          <w:szCs w:val="16"/>
          <w:lang w:val="en-US"/>
        </w:rPr>
      </w:pPr>
    </w:p>
    <w:p w:rsidR="00094609" w:rsidRDefault="00094609" w:rsidP="00094609">
      <w:pPr>
        <w:ind w:firstLine="567"/>
        <w:jc w:val="both"/>
        <w:rPr>
          <w:sz w:val="16"/>
          <w:szCs w:val="16"/>
          <w:lang w:val="en-US"/>
        </w:rPr>
      </w:pPr>
    </w:p>
    <w:p w:rsidR="00094609" w:rsidRDefault="00094609" w:rsidP="00094609">
      <w:pPr>
        <w:ind w:firstLine="567"/>
        <w:jc w:val="both"/>
        <w:rPr>
          <w:sz w:val="16"/>
          <w:szCs w:val="16"/>
          <w:lang w:val="en-US"/>
        </w:rPr>
      </w:pPr>
    </w:p>
    <w:p w:rsidR="00094609" w:rsidRDefault="00094609" w:rsidP="00094609">
      <w:pPr>
        <w:ind w:firstLine="567"/>
        <w:jc w:val="both"/>
        <w:rPr>
          <w:sz w:val="16"/>
          <w:szCs w:val="16"/>
          <w:lang w:val="en-US"/>
        </w:rPr>
      </w:pPr>
      <w:r>
        <w:rPr>
          <w:noProof/>
          <w:sz w:val="20"/>
          <w:szCs w:val="28"/>
        </w:rPr>
        <w:pict>
          <v:shape id="_x0000_s1046" type="#_x0000_t202" style="position:absolute;left:0;text-align:left;margin-left:222.95pt;margin-top:3pt;width:54pt;height:27.05pt;z-index:251668480" stroked="f">
            <v:textbox style="mso-next-textbox:#_x0000_s1046">
              <w:txbxContent>
                <w:p w:rsidR="00094609" w:rsidRPr="001F257F" w:rsidRDefault="00094609" w:rsidP="00094609">
                  <w:pPr>
                    <w:jc w:val="center"/>
                  </w:pPr>
                  <w:r w:rsidRPr="001F257F">
                    <w:t>Рис. 2</w:t>
                  </w:r>
                </w:p>
              </w:txbxContent>
            </v:textbox>
          </v:shape>
        </w:pict>
      </w:r>
    </w:p>
    <w:p w:rsidR="00094609" w:rsidRDefault="00094609" w:rsidP="00094609">
      <w:pPr>
        <w:ind w:firstLine="567"/>
        <w:jc w:val="both"/>
        <w:rPr>
          <w:sz w:val="16"/>
          <w:szCs w:val="16"/>
          <w:lang w:val="en-US"/>
        </w:rPr>
      </w:pPr>
    </w:p>
    <w:p w:rsidR="00094609" w:rsidRPr="001F257F" w:rsidRDefault="00094609" w:rsidP="00094609">
      <w:pPr>
        <w:pStyle w:val="2"/>
        <w:tabs>
          <w:tab w:val="left" w:pos="993"/>
        </w:tabs>
        <w:ind w:hanging="153"/>
        <w:rPr>
          <w:b/>
        </w:rPr>
      </w:pPr>
      <w:r>
        <w:rPr>
          <w:b/>
          <w:lang w:val="en-US"/>
        </w:rPr>
        <w:t xml:space="preserve"> </w:t>
      </w:r>
      <w:r w:rsidRPr="001F257F">
        <w:rPr>
          <w:b/>
        </w:rPr>
        <w:t>Дискретное преобразование Фурье</w:t>
      </w:r>
    </w:p>
    <w:p w:rsidR="00094609" w:rsidRPr="00471D45" w:rsidRDefault="00094609" w:rsidP="00094609">
      <w:pPr>
        <w:ind w:firstLine="567"/>
        <w:jc w:val="both"/>
        <w:rPr>
          <w:sz w:val="16"/>
          <w:szCs w:val="16"/>
        </w:rPr>
      </w:pPr>
    </w:p>
    <w:p w:rsidR="00094609" w:rsidRDefault="00094609" w:rsidP="000946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Дискретное преобразование Фурье (ДПФ) осуществляет непосредственный переход от дискретного сигнала к дискретному спектру и наоборот. </w:t>
      </w:r>
    </w:p>
    <w:p w:rsidR="00094609" w:rsidRDefault="00094609" w:rsidP="0009460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непрерывный сигнал </w:t>
      </w:r>
      <w:proofErr w:type="spellStart"/>
      <w:r>
        <w:rPr>
          <w:i/>
          <w:sz w:val="28"/>
          <w:szCs w:val="28"/>
        </w:rPr>
        <w:t>f</w:t>
      </w:r>
      <w:proofErr w:type="spellEnd"/>
      <w:r>
        <w:rPr>
          <w:i/>
          <w:sz w:val="28"/>
          <w:szCs w:val="28"/>
        </w:rPr>
        <w:t>(</w:t>
      </w:r>
      <w:proofErr w:type="spellStart"/>
      <w:r>
        <w:rPr>
          <w:i/>
          <w:sz w:val="28"/>
          <w:szCs w:val="28"/>
        </w:rPr>
        <w:t>t</w:t>
      </w:r>
      <w:proofErr w:type="spellEnd"/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конечной длительности (0 &lt; </w:t>
      </w:r>
      <w:proofErr w:type="spellStart"/>
      <w:r>
        <w:rPr>
          <w:i/>
          <w:sz w:val="28"/>
          <w:szCs w:val="28"/>
        </w:rPr>
        <w:t>t</w:t>
      </w:r>
      <w:proofErr w:type="spell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&lt; </w:t>
      </w:r>
      <w:proofErr w:type="spellStart"/>
      <w:r>
        <w:rPr>
          <w:i/>
          <w:sz w:val="28"/>
          <w:szCs w:val="28"/>
        </w:rPr>
        <w:t>Tc</w:t>
      </w:r>
      <w:proofErr w:type="spellEnd"/>
      <w:r>
        <w:rPr>
          <w:sz w:val="28"/>
          <w:szCs w:val="28"/>
        </w:rPr>
        <w:t xml:space="preserve">), о котором известно, что он полностью определяется </w:t>
      </w:r>
      <w:r w:rsidRPr="001F257F"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отсчетами, взятыми через интервал</w:t>
      </w:r>
      <w:r w:rsidRPr="00263601">
        <w:rPr>
          <w:sz w:val="28"/>
          <w:szCs w:val="28"/>
        </w:rPr>
        <w:t xml:space="preserve"> </w:t>
      </w:r>
      <w:r w:rsidRPr="00275987">
        <w:rPr>
          <w:position w:val="-16"/>
        </w:rPr>
        <w:object w:dxaOrig="1240" w:dyaOrig="420">
          <v:shape id="_x0000_i1057" type="#_x0000_t75" style="width:62.25pt;height:21pt" o:ole="">
            <v:imagedata r:id="rId90" o:title=""/>
          </v:shape>
          <o:OLEObject Type="Embed" ProgID="Equation.3" ShapeID="_x0000_i1057" DrawAspect="Content" ObjectID="_1448432068" r:id="rId91"/>
        </w:object>
      </w:r>
      <w:r>
        <w:rPr>
          <w:sz w:val="28"/>
          <w:szCs w:val="28"/>
        </w:rPr>
        <w:t>.</w:t>
      </w:r>
    </w:p>
    <w:p w:rsidR="00094609" w:rsidRDefault="00094609" w:rsidP="0009460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Запишем для сигнала </w:t>
      </w:r>
      <w:proofErr w:type="spellStart"/>
      <w:r>
        <w:rPr>
          <w:i/>
          <w:sz w:val="28"/>
          <w:szCs w:val="28"/>
        </w:rPr>
        <w:t>f</w:t>
      </w:r>
      <w:proofErr w:type="spellEnd"/>
      <w:r>
        <w:rPr>
          <w:i/>
          <w:sz w:val="28"/>
          <w:szCs w:val="28"/>
        </w:rPr>
        <w:t>(</w:t>
      </w:r>
      <w:proofErr w:type="spellStart"/>
      <w:r>
        <w:rPr>
          <w:i/>
          <w:sz w:val="28"/>
          <w:szCs w:val="28"/>
        </w:rPr>
        <w:t>t</w:t>
      </w:r>
      <w:proofErr w:type="spellEnd"/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разложение в ряд Котельникова</w:t>
      </w:r>
    </w:p>
    <w:p w:rsidR="00094609" w:rsidRDefault="00094609" w:rsidP="00094609">
      <w:pPr>
        <w:ind w:firstLine="360"/>
        <w:jc w:val="both"/>
        <w:rPr>
          <w:sz w:val="28"/>
          <w:szCs w:val="28"/>
        </w:rPr>
      </w:pPr>
    </w:p>
    <w:p w:rsidR="00094609" w:rsidRDefault="00094609" w:rsidP="00094609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75987">
        <w:rPr>
          <w:position w:val="-36"/>
        </w:rPr>
        <w:object w:dxaOrig="5260" w:dyaOrig="859">
          <v:shape id="_x0000_i1058" type="#_x0000_t75" style="width:263.25pt;height:42.75pt" o:ole="">
            <v:imagedata r:id="rId92" o:title=""/>
          </v:shape>
          <o:OLEObject Type="Embed" ProgID="Equation.3" ShapeID="_x0000_i1058" DrawAspect="Content" ObjectID="_1448432069" r:id="rId93"/>
        </w:object>
      </w:r>
      <w:r>
        <w:rPr>
          <w:sz w:val="28"/>
          <w:szCs w:val="28"/>
        </w:rPr>
        <w:t>,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564722">
        <w:rPr>
          <w:position w:val="-16"/>
        </w:rPr>
        <w:object w:dxaOrig="1280" w:dyaOrig="420">
          <v:shape id="_x0000_i1059" type="#_x0000_t75" style="width:63.75pt;height:22.5pt" o:ole="">
            <v:imagedata r:id="rId94" o:title=""/>
          </v:shape>
          <o:OLEObject Type="Embed" ProgID="Equation.3" ShapeID="_x0000_i1059" DrawAspect="Content" ObjectID="_1448432070" r:id="rId95"/>
        </w:object>
      </w:r>
      <w:r>
        <w:t>.</w:t>
      </w:r>
    </w:p>
    <w:p w:rsidR="00094609" w:rsidRPr="00185B5D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>С помощью обычного преобразования Фурье найдем спектр этого сигнала</w:t>
      </w:r>
    </w:p>
    <w:p w:rsidR="00094609" w:rsidRDefault="00094609" w:rsidP="00094609">
      <w:pPr>
        <w:ind w:firstLine="567"/>
        <w:jc w:val="both"/>
        <w:rPr>
          <w:lang w:val="en-US"/>
        </w:rPr>
      </w:pPr>
      <w:r w:rsidRPr="009B28AF">
        <w:rPr>
          <w:position w:val="-38"/>
        </w:rPr>
        <w:object w:dxaOrig="7380" w:dyaOrig="900">
          <v:shape id="_x0000_i1060" type="#_x0000_t75" style="width:369pt;height:45pt" o:ole="">
            <v:imagedata r:id="rId96" o:title=""/>
          </v:shape>
          <o:OLEObject Type="Embed" ProgID="Equation.3" ShapeID="_x0000_i1060" DrawAspect="Content" ObjectID="_1448432071" r:id="rId97"/>
        </w:object>
      </w:r>
    </w:p>
    <w:p w:rsidR="00094609" w:rsidRPr="00564722" w:rsidRDefault="00094609" w:rsidP="00094609">
      <w:pPr>
        <w:ind w:firstLine="567"/>
        <w:jc w:val="both"/>
        <w:rPr>
          <w:sz w:val="28"/>
          <w:szCs w:val="28"/>
        </w:rPr>
      </w:pPr>
      <w:r w:rsidRPr="009B28AF">
        <w:rPr>
          <w:position w:val="-38"/>
        </w:rPr>
        <w:object w:dxaOrig="6460" w:dyaOrig="900">
          <v:shape id="_x0000_i1061" type="#_x0000_t75" style="width:323.25pt;height:44.25pt" o:ole="">
            <v:imagedata r:id="rId98" o:title=""/>
          </v:shape>
          <o:OLEObject Type="Embed" ProgID="Equation.3" ShapeID="_x0000_i1061" DrawAspect="Content" ObjectID="_1448432072" r:id="rId99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64722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(10)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спектр </w:t>
      </w:r>
      <w:r w:rsidRPr="00564722">
        <w:rPr>
          <w:position w:val="-16"/>
          <w:sz w:val="28"/>
          <w:szCs w:val="28"/>
        </w:rPr>
        <w:object w:dxaOrig="760" w:dyaOrig="420">
          <v:shape id="_x0000_i1062" type="#_x0000_t75" style="width:38.25pt;height:21pt" o:ole="">
            <v:imagedata r:id="rId100" o:title=""/>
          </v:shape>
          <o:OLEObject Type="Embed" ProgID="Equation.3" ShapeID="_x0000_i1062" DrawAspect="Content" ObjectID="_1448432073" r:id="rId101"/>
        </w:object>
      </w:r>
      <w:r>
        <w:rPr>
          <w:sz w:val="28"/>
          <w:szCs w:val="28"/>
        </w:rPr>
        <w:t>, который определяется выражением</w:t>
      </w:r>
    </w:p>
    <w:p w:rsidR="00094609" w:rsidRDefault="00094609" w:rsidP="00094609">
      <w:pPr>
        <w:jc w:val="center"/>
        <w:rPr>
          <w:sz w:val="28"/>
          <w:szCs w:val="28"/>
        </w:rPr>
      </w:pPr>
      <w:r w:rsidRPr="00564722">
        <w:rPr>
          <w:position w:val="-38"/>
          <w:sz w:val="28"/>
          <w:szCs w:val="28"/>
        </w:rPr>
        <w:object w:dxaOrig="3600" w:dyaOrig="900">
          <v:shape id="_x0000_i1063" type="#_x0000_t75" style="width:180pt;height:45pt" o:ole="">
            <v:imagedata r:id="rId102" o:title=""/>
          </v:shape>
          <o:OLEObject Type="Embed" ProgID="Equation.3" ShapeID="_x0000_i1063" DrawAspect="Content" ObjectID="_1448432074" r:id="rId103"/>
        </w:object>
      </w:r>
      <w:r>
        <w:rPr>
          <w:sz w:val="28"/>
          <w:szCs w:val="28"/>
        </w:rPr>
        <w:t>.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Применив обратное преобразование Фурье, получим, что ему соответствует временная функция</w:t>
      </w:r>
    </w:p>
    <w:p w:rsidR="00094609" w:rsidRDefault="00094609" w:rsidP="00094609">
      <w:pPr>
        <w:jc w:val="center"/>
        <w:rPr>
          <w:sz w:val="28"/>
          <w:szCs w:val="28"/>
        </w:rPr>
      </w:pPr>
      <w:r w:rsidRPr="00564722">
        <w:rPr>
          <w:position w:val="-38"/>
          <w:sz w:val="28"/>
          <w:szCs w:val="28"/>
        </w:rPr>
        <w:object w:dxaOrig="6800" w:dyaOrig="900">
          <v:shape id="_x0000_i1064" type="#_x0000_t75" style="width:339.75pt;height:43.5pt" o:ole="">
            <v:imagedata r:id="rId104" o:title=""/>
          </v:shape>
          <o:OLEObject Type="Embed" ProgID="Equation.3" ShapeID="_x0000_i1064" DrawAspect="Content" ObjectID="_1448432075" r:id="rId105"/>
        </w:object>
      </w:r>
      <w:r>
        <w:rPr>
          <w:sz w:val="28"/>
          <w:szCs w:val="28"/>
        </w:rPr>
        <w:t>.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>Очевидно, что справедливо и обратное соотношение.</w:t>
      </w:r>
    </w:p>
    <w:p w:rsidR="00094609" w:rsidRDefault="00094609" w:rsidP="00094609">
      <w:pPr>
        <w:jc w:val="center"/>
        <w:rPr>
          <w:sz w:val="28"/>
          <w:szCs w:val="28"/>
        </w:rPr>
      </w:pPr>
      <w:r w:rsidRPr="00564722">
        <w:rPr>
          <w:position w:val="-38"/>
          <w:sz w:val="28"/>
          <w:szCs w:val="28"/>
        </w:rPr>
        <w:object w:dxaOrig="6960" w:dyaOrig="900">
          <v:shape id="_x0000_i1065" type="#_x0000_t75" style="width:348pt;height:44.25pt" o:ole="">
            <v:imagedata r:id="rId106" o:title=""/>
          </v:shape>
          <o:OLEObject Type="Embed" ProgID="Equation.3" ShapeID="_x0000_i1065" DrawAspect="Content" ObjectID="_1448432076" r:id="rId107"/>
        </w:objec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Применяя теорему о запаздывании, можно записать</w:t>
      </w:r>
    </w:p>
    <w:p w:rsidR="00094609" w:rsidRDefault="00094609" w:rsidP="00094609">
      <w:pPr>
        <w:jc w:val="right"/>
      </w:pPr>
      <w:r>
        <w:t xml:space="preserve">        </w:t>
      </w:r>
      <w:r w:rsidRPr="00564722">
        <w:rPr>
          <w:position w:val="-38"/>
        </w:rPr>
        <w:object w:dxaOrig="7000" w:dyaOrig="900">
          <v:shape id="_x0000_i1066" type="#_x0000_t75" style="width:349.5pt;height:45pt" o:ole="">
            <v:imagedata r:id="rId108" o:title=""/>
          </v:shape>
          <o:OLEObject Type="Embed" ProgID="Equation.3" ShapeID="_x0000_i1066" DrawAspect="Content" ObjectID="_1448432077" r:id="rId109"/>
        </w:object>
      </w:r>
      <w:r>
        <w:t>.</w:t>
      </w:r>
      <w:r>
        <w:tab/>
        <w:t xml:space="preserve">               </w:t>
      </w:r>
      <w:r>
        <w:tab/>
        <w:t>(11)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>Подставляя (11) в (10), получим окончательное выражение для спектра</w:t>
      </w:r>
    </w:p>
    <w:p w:rsidR="00094609" w:rsidRDefault="00094609" w:rsidP="00094609">
      <w:pPr>
        <w:jc w:val="right"/>
        <w:rPr>
          <w:sz w:val="28"/>
          <w:szCs w:val="28"/>
        </w:rPr>
      </w:pPr>
      <w:r w:rsidRPr="00564722">
        <w:rPr>
          <w:position w:val="-36"/>
          <w:sz w:val="28"/>
          <w:szCs w:val="28"/>
        </w:rPr>
        <w:object w:dxaOrig="5760" w:dyaOrig="859">
          <v:shape id="_x0000_i1067" type="#_x0000_t75" style="width:287.25pt;height:41.25pt" o:ole="">
            <v:imagedata r:id="rId110" o:title=""/>
          </v:shape>
          <o:OLEObject Type="Embed" ProgID="Equation.3" ShapeID="_x0000_i1067" DrawAspect="Content" ObjectID="_1448432078" r:id="rId111"/>
        </w:objec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ab/>
        <w:t>(12)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Чтобы перейти к ДПФ, значения спектра в выражении (12) нужно вычислять не для всех значений частоты, а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дискретных (выборочных)</w:t>
      </w:r>
    </w:p>
    <w:p w:rsidR="00094609" w:rsidRDefault="00094609" w:rsidP="00094609">
      <w:pPr>
        <w:jc w:val="center"/>
        <w:rPr>
          <w:sz w:val="28"/>
          <w:szCs w:val="28"/>
        </w:rPr>
      </w:pPr>
      <w:r w:rsidRPr="00564722">
        <w:rPr>
          <w:position w:val="-16"/>
          <w:sz w:val="28"/>
          <w:szCs w:val="28"/>
        </w:rPr>
        <w:object w:dxaOrig="2220" w:dyaOrig="420">
          <v:shape id="_x0000_i1068" type="#_x0000_t75" style="width:111pt;height:20.25pt" o:ole="">
            <v:imagedata r:id="rId112" o:title=""/>
          </v:shape>
          <o:OLEObject Type="Embed" ProgID="Equation.3" ShapeID="_x0000_i1068" DrawAspect="Content" ObjectID="_1448432079" r:id="rId113"/>
        </w:object>
      </w:r>
      <w:r>
        <w:rPr>
          <w:sz w:val="28"/>
          <w:szCs w:val="28"/>
        </w:rPr>
        <w:t>.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получим окончательную формулу для ДПФ</w:t>
      </w:r>
    </w:p>
    <w:p w:rsidR="00094609" w:rsidRPr="00094609" w:rsidRDefault="00094609" w:rsidP="00094609">
      <w:pPr>
        <w:jc w:val="center"/>
        <w:rPr>
          <w:sz w:val="28"/>
          <w:szCs w:val="28"/>
        </w:rPr>
      </w:pPr>
      <w:r w:rsidRPr="00564722">
        <w:rPr>
          <w:position w:val="-32"/>
          <w:sz w:val="28"/>
          <w:szCs w:val="28"/>
        </w:rPr>
        <w:object w:dxaOrig="4200" w:dyaOrig="780">
          <v:shape id="_x0000_i1069" type="#_x0000_t75" style="width:210pt;height:39.75pt" o:ole="">
            <v:imagedata r:id="rId114" o:title=""/>
          </v:shape>
          <o:OLEObject Type="Embed" ProgID="Equation.3" ShapeID="_x0000_i1069" DrawAspect="Content" ObjectID="_1448432080" r:id="rId115"/>
        </w:object>
      </w:r>
      <w:r w:rsidRPr="00094609">
        <w:rPr>
          <w:sz w:val="28"/>
          <w:szCs w:val="28"/>
        </w:rPr>
        <w:t xml:space="preserve">   </w:t>
      </w:r>
    </w:p>
    <w:p w:rsidR="00094609" w:rsidRDefault="00094609" w:rsidP="00094609">
      <w:pPr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094609" w:rsidRDefault="00094609" w:rsidP="00094609">
      <w:pPr>
        <w:jc w:val="right"/>
        <w:rPr>
          <w:sz w:val="28"/>
          <w:szCs w:val="28"/>
        </w:rPr>
      </w:pPr>
      <w:r w:rsidRPr="00B9102B">
        <w:rPr>
          <w:position w:val="-32"/>
          <w:sz w:val="28"/>
          <w:szCs w:val="28"/>
        </w:rPr>
        <w:object w:dxaOrig="4640" w:dyaOrig="780">
          <v:shape id="_x0000_i1070" type="#_x0000_t75" style="width:231.75pt;height:39pt" o:ole="">
            <v:imagedata r:id="rId116" o:title=""/>
          </v:shape>
          <o:OLEObject Type="Embed" ProgID="Equation.3" ShapeID="_x0000_i1070" DrawAspect="Content" ObjectID="_1448432081" r:id="rId117"/>
        </w:objec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(13)</w:t>
      </w:r>
    </w:p>
    <w:p w:rsidR="00094609" w:rsidRDefault="00094609" w:rsidP="000946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Свойства дискретного преобразования Фурье во многом аналогичны свойствам обычного преобразования Фурье. Специфичным свойством ДПФ является его периодичность.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Рассмотрим значение </w:t>
      </w:r>
      <w:r>
        <w:rPr>
          <w:position w:val="-12"/>
          <w:sz w:val="28"/>
          <w:szCs w:val="28"/>
        </w:rPr>
        <w:object w:dxaOrig="800" w:dyaOrig="360">
          <v:shape id="_x0000_i1071" type="#_x0000_t75" style="width:39.75pt;height:18pt" o:ole="">
            <v:imagedata r:id="rId118" o:title=""/>
          </v:shape>
          <o:OLEObject Type="Embed" ProgID="Equation.3" ShapeID="_x0000_i1071" DrawAspect="Content" ObjectID="_1448432082" r:id="rId119"/>
        </w:object>
      </w:r>
      <w:r>
        <w:rPr>
          <w:sz w:val="28"/>
          <w:szCs w:val="28"/>
        </w:rPr>
        <w:t xml:space="preserve">, определяемое формулой (12), </w:t>
      </w:r>
      <w:proofErr w:type="gramStart"/>
      <w:r>
        <w:rPr>
          <w:sz w:val="28"/>
          <w:szCs w:val="28"/>
        </w:rPr>
        <w:t>для</w:t>
      </w:r>
      <w:proofErr w:type="gramEnd"/>
    </w:p>
    <w:p w:rsidR="00094609" w:rsidRDefault="00094609" w:rsidP="00094609">
      <w:pPr>
        <w:jc w:val="center"/>
        <w:rPr>
          <w:sz w:val="28"/>
          <w:szCs w:val="28"/>
        </w:rPr>
      </w:pPr>
      <w:r>
        <w:rPr>
          <w:position w:val="-12"/>
          <w:sz w:val="28"/>
          <w:szCs w:val="28"/>
        </w:rPr>
        <w:object w:dxaOrig="1560" w:dyaOrig="380">
          <v:shape id="_x0000_i1072" type="#_x0000_t75" style="width:78pt;height:18.75pt" o:ole="">
            <v:imagedata r:id="rId120" o:title=""/>
          </v:shape>
          <o:OLEObject Type="Embed" ProgID="Equation.3" ShapeID="_x0000_i1072" DrawAspect="Content" ObjectID="_1448432083" r:id="rId121"/>
        </w:object>
      </w:r>
      <w:r>
        <w:rPr>
          <w:sz w:val="28"/>
          <w:szCs w:val="28"/>
        </w:rPr>
        <w:t xml:space="preserve"> где </w:t>
      </w:r>
      <w:proofErr w:type="spellStart"/>
      <w:r>
        <w:rPr>
          <w:i/>
          <w:sz w:val="28"/>
          <w:szCs w:val="28"/>
        </w:rPr>
        <w:t>m</w:t>
      </w:r>
      <w:proofErr w:type="spellEnd"/>
      <w:r>
        <w:rPr>
          <w:sz w:val="28"/>
          <w:szCs w:val="28"/>
        </w:rPr>
        <w:t xml:space="preserve"> – целое число:</w:t>
      </w:r>
    </w:p>
    <w:p w:rsidR="00094609" w:rsidRDefault="00094609" w:rsidP="00094609">
      <w:pPr>
        <w:jc w:val="center"/>
        <w:rPr>
          <w:sz w:val="28"/>
          <w:szCs w:val="28"/>
        </w:rPr>
      </w:pPr>
      <w:r>
        <w:rPr>
          <w:position w:val="-74"/>
          <w:sz w:val="28"/>
          <w:szCs w:val="28"/>
        </w:rPr>
        <w:object w:dxaOrig="5780" w:dyaOrig="1620">
          <v:shape id="_x0000_i1073" type="#_x0000_t75" style="width:288.75pt;height:81pt" o:ole="">
            <v:imagedata r:id="rId122" o:title=""/>
          </v:shape>
          <o:OLEObject Type="Embed" ProgID="Equation.3" ShapeID="_x0000_i1073" DrawAspect="Content" ObjectID="_1448432084" r:id="rId123"/>
        </w:objec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ДПФ является периодической функцией частоты с периодом, равным </w:t>
      </w:r>
      <w:r>
        <w:rPr>
          <w:position w:val="-6"/>
          <w:sz w:val="28"/>
          <w:szCs w:val="28"/>
        </w:rPr>
        <w:object w:dxaOrig="499" w:dyaOrig="300">
          <v:shape id="_x0000_i1074" type="#_x0000_t75" style="width:24.75pt;height:15pt" o:ole="">
            <v:imagedata r:id="rId124" o:title=""/>
          </v:shape>
          <o:OLEObject Type="Embed" ProgID="Equation.3" ShapeID="_x0000_i1074" DrawAspect="Content" ObjectID="_1448432085" r:id="rId125"/>
        </w:object>
      </w:r>
      <w:r>
        <w:rPr>
          <w:sz w:val="28"/>
          <w:szCs w:val="28"/>
        </w:rPr>
        <w:t xml:space="preserve">. Это свойство аналогично, свойству периодичности спектра </w:t>
      </w:r>
      <w:proofErr w:type="spellStart"/>
      <w:r>
        <w:rPr>
          <w:sz w:val="28"/>
          <w:szCs w:val="28"/>
        </w:rPr>
        <w:t>дискретизированного</w:t>
      </w:r>
      <w:proofErr w:type="spellEnd"/>
      <w:r>
        <w:rPr>
          <w:sz w:val="28"/>
          <w:szCs w:val="28"/>
        </w:rPr>
        <w:t xml:space="preserve"> сигнала, которое рассматривалось в разделе 2.1.</w:t>
      </w:r>
    </w:p>
    <w:p w:rsidR="00094609" w:rsidRDefault="00094609" w:rsidP="00094609">
      <w:pPr>
        <w:pStyle w:val="4"/>
      </w:pPr>
      <w:r>
        <w:tab/>
        <w:t xml:space="preserve">Запишем без вывода выражение </w:t>
      </w:r>
      <w:proofErr w:type="gramStart"/>
      <w:r>
        <w:t>для</w:t>
      </w:r>
      <w:proofErr w:type="gramEnd"/>
      <w:r>
        <w:t xml:space="preserve"> обратного ДПФ</w:t>
      </w:r>
    </w:p>
    <w:p w:rsidR="00094609" w:rsidRDefault="00094609" w:rsidP="00094609">
      <w:pPr>
        <w:jc w:val="right"/>
        <w:rPr>
          <w:sz w:val="28"/>
        </w:rPr>
      </w:pPr>
      <w:r>
        <w:rPr>
          <w:position w:val="-32"/>
        </w:rPr>
        <w:object w:dxaOrig="4740" w:dyaOrig="780">
          <v:shape id="_x0000_i1075" type="#_x0000_t75" style="width:237pt;height:39pt" o:ole="">
            <v:imagedata r:id="rId126" o:title=""/>
          </v:shape>
          <o:OLEObject Type="Embed" ProgID="Equation.3" ShapeID="_x0000_i1075" DrawAspect="Content" ObjectID="_1448432086" r:id="rId127"/>
        </w:object>
      </w:r>
      <w:r>
        <w:t>.</w:t>
      </w:r>
      <w:r>
        <w:tab/>
      </w:r>
      <w:r>
        <w:tab/>
      </w:r>
      <w:r>
        <w:tab/>
      </w:r>
      <w:r>
        <w:tab/>
      </w:r>
      <w:r>
        <w:rPr>
          <w:sz w:val="28"/>
        </w:rPr>
        <w:t>(14)</w:t>
      </w:r>
    </w:p>
    <w:p w:rsidR="00094609" w:rsidRDefault="00094609" w:rsidP="0009460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На рис. 3, </w:t>
      </w:r>
      <w:r w:rsidRPr="00471D45"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показано расположение значений дискретного преобразования Фурье, а на  рис. 3, </w:t>
      </w:r>
      <w:r w:rsidRPr="00471D45">
        <w:rPr>
          <w:i/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соответствующие ему значения спектра. </w:t>
      </w:r>
    </w:p>
    <w:p w:rsidR="00094609" w:rsidRPr="00D4794B" w:rsidRDefault="00094609" w:rsidP="00094609">
      <w:pPr>
        <w:ind w:firstLine="567"/>
        <w:rPr>
          <w:sz w:val="16"/>
          <w:szCs w:val="16"/>
        </w:rPr>
      </w:pPr>
      <w:r>
        <w:rPr>
          <w:noProof/>
          <w:sz w:val="20"/>
          <w:szCs w:val="28"/>
        </w:rPr>
        <w:pict>
          <v:shape id="_x0000_s1076" type="#_x0000_t202" style="position:absolute;left:0;text-align:left;margin-left:336.35pt;margin-top:122.3pt;width:21.55pt;height:20.95pt;z-index:251699200" filled="f" stroked="f">
            <v:textbox>
              <w:txbxContent>
                <w:p w:rsidR="00094609" w:rsidRPr="00471D45" w:rsidRDefault="00094609" w:rsidP="00094609">
                  <w:pPr>
                    <w:rPr>
                      <w:i/>
                      <w:lang w:val="en-US"/>
                    </w:rPr>
                  </w:pPr>
                  <w:proofErr w:type="gramStart"/>
                  <w:r w:rsidRPr="00471D45">
                    <w:rPr>
                      <w:i/>
                      <w:lang w:val="en-US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70" type="#_x0000_t75" style="position:absolute;left:0;text-align:left;margin-left:40.85pt;margin-top:21.5pt;width:397.35pt;height:126.85pt;z-index:251693056" o:preferrelative="f">
            <v:fill o:detectmouseclick="t"/>
            <v:path o:extrusionok="t" o:connecttype="none"/>
            <o:lock v:ext="edit" text="t"/>
          </v:shape>
        </w:pict>
      </w:r>
      <w:r>
        <w:rPr>
          <w:noProof/>
          <w:sz w:val="28"/>
          <w:szCs w:val="28"/>
        </w:rPr>
        <w:pict>
          <v:line id="_x0000_s1101" style="position:absolute;left:0;text-align:left;flip:y;z-index:251724800" from="255.6pt,116.65pt" to="255.6pt,123.85pt"/>
        </w:pict>
      </w:r>
      <w:r>
        <w:rPr>
          <w:noProof/>
          <w:sz w:val="28"/>
          <w:szCs w:val="28"/>
        </w:rPr>
        <w:pict>
          <v:line id="_x0000_s1089" style="position:absolute;left:0;text-align:left;z-index:251712512" from="99.4pt,123.85pt" to="358.9pt,123.85pt">
            <v:stroke endarrow="block"/>
          </v:line>
        </w:pict>
      </w:r>
      <w:r>
        <w:rPr>
          <w:noProof/>
          <w:sz w:val="28"/>
          <w:szCs w:val="28"/>
        </w:rPr>
        <w:pict>
          <v:line id="_x0000_s1112" style="position:absolute;left:0;text-align:left;flip:y;z-index:251736064" from="284pt,83.95pt" to="284pt,123.85pt">
            <v:stroke endarrow="oval"/>
          </v:line>
        </w:pict>
      </w:r>
      <w:r>
        <w:rPr>
          <w:noProof/>
          <w:sz w:val="28"/>
          <w:szCs w:val="28"/>
        </w:rPr>
        <w:pict>
          <v:line id="_x0000_s1111" style="position:absolute;left:0;text-align:left;flip:y;z-index:251735040" from="298.2pt,61.15pt" to="298.2pt,123.85pt">
            <v:stroke endarrow="oval"/>
          </v:line>
        </w:pict>
      </w:r>
      <w:r>
        <w:rPr>
          <w:noProof/>
          <w:sz w:val="28"/>
          <w:szCs w:val="28"/>
        </w:rPr>
        <w:pict>
          <v:line id="_x0000_s1110" style="position:absolute;left:0;text-align:left;flip:y;z-index:251734016" from="312.4pt,41.2pt" to="312.4pt,123.7pt">
            <v:stroke endarrow="oval"/>
          </v:line>
        </w:pict>
      </w:r>
      <w:r>
        <w:rPr>
          <w:noProof/>
          <w:sz w:val="28"/>
          <w:szCs w:val="28"/>
        </w:rPr>
        <w:pict>
          <v:line id="_x0000_s1109" style="position:absolute;left:0;text-align:left;flip:y;z-index:251732992" from="241.4pt,109.6pt" to="241.4pt,123.85pt">
            <v:stroke endarrow="oval"/>
          </v:line>
        </w:pict>
      </w:r>
      <w:r>
        <w:rPr>
          <w:noProof/>
          <w:sz w:val="28"/>
          <w:szCs w:val="28"/>
        </w:rPr>
        <w:pict>
          <v:line id="_x0000_s1108" style="position:absolute;left:0;text-align:left;flip:y;z-index:251731968" from="269.8pt,106.75pt" to="269.8pt,123.85pt">
            <v:stroke endarrow="oval"/>
          </v:line>
        </w:pict>
      </w:r>
      <w:r>
        <w:rPr>
          <w:noProof/>
          <w:sz w:val="28"/>
          <w:szCs w:val="28"/>
        </w:rPr>
        <w:pict>
          <v:line id="_x0000_s1107" style="position:absolute;left:0;text-align:left;flip:y;z-index:251730944" from="312.4pt,41.2pt" to="312.4pt,123.7pt">
            <v:stroke endarrow="oval"/>
          </v:line>
        </w:pict>
      </w:r>
      <w:r>
        <w:rPr>
          <w:noProof/>
          <w:sz w:val="28"/>
          <w:szCs w:val="28"/>
        </w:rPr>
        <w:pict>
          <v:line id="_x0000_s1106" style="position:absolute;left:0;text-align:left;flip:y;z-index:251729920" from="127.8pt,61.15pt" to="127.8pt,123.85pt">
            <v:stroke endarrow="oval"/>
          </v:line>
        </w:pict>
      </w:r>
      <w:r>
        <w:rPr>
          <w:noProof/>
          <w:sz w:val="28"/>
          <w:szCs w:val="28"/>
        </w:rPr>
        <w:pict>
          <v:line id="_x0000_s1105" style="position:absolute;left:0;text-align:left;flip:y;z-index:251728896" from="312.4pt,41.2pt" to="312.4pt,123.7pt">
            <v:stroke endarrow="oval"/>
          </v:line>
        </w:pict>
      </w:r>
      <w:r>
        <w:rPr>
          <w:noProof/>
          <w:sz w:val="28"/>
          <w:szCs w:val="28"/>
        </w:rPr>
        <w:pict>
          <v:line id="_x0000_s1092" style="position:absolute;left:0;text-align:left;flip:y;z-index:251715584" from="127.8pt,61.15pt" to="127.8pt,123.85pt">
            <v:stroke endarrow="oval"/>
          </v:line>
        </w:pict>
      </w:r>
      <w:r>
        <w:rPr>
          <w:noProof/>
          <w:sz w:val="28"/>
          <w:szCs w:val="28"/>
        </w:rPr>
        <w:pict>
          <v:line id="_x0000_s1094" style="position:absolute;left:0;text-align:left;flip:y;z-index:251717632" from="156.2pt,106.75pt" to="156.2pt,123.85pt">
            <v:stroke endarrow="oval"/>
          </v:line>
        </w:pict>
      </w:r>
      <w:r>
        <w:rPr>
          <w:noProof/>
          <w:sz w:val="28"/>
          <w:szCs w:val="28"/>
        </w:rPr>
        <w:pict>
          <v:line id="_x0000_s1091" style="position:absolute;left:0;text-align:left;flip:y;z-index:251714560" from="113.6pt,41.2pt" to="113.6pt,123.7pt">
            <v:stroke endarrow="oval"/>
          </v:line>
        </w:pict>
      </w:r>
      <w:r>
        <w:rPr>
          <w:noProof/>
          <w:sz w:val="28"/>
          <w:szCs w:val="28"/>
        </w:rPr>
        <w:pict>
          <v:line id="_x0000_s1104" style="position:absolute;left:0;text-align:left;flip:y;z-index:251727872" from="213pt,121pt" to="213pt,123.85pt">
            <v:stroke endarrow="oval"/>
          </v:line>
        </w:pict>
      </w:r>
      <w:r>
        <w:rPr>
          <w:noProof/>
          <w:sz w:val="28"/>
          <w:szCs w:val="28"/>
        </w:rPr>
        <w:pict>
          <v:line id="_x0000_s1098" style="position:absolute;left:0;text-align:left;flip:y;z-index:251721728" from="213pt,123.85pt" to="213pt,123.85pt"/>
        </w:pict>
      </w:r>
      <w:r>
        <w:rPr>
          <w:noProof/>
          <w:sz w:val="28"/>
          <w:szCs w:val="28"/>
        </w:rPr>
        <w:pict>
          <v:line id="_x0000_s1103" style="position:absolute;left:0;text-align:left;flip:y;z-index:251726848" from="227.2pt,115.3pt" to="227.2pt,123.85pt">
            <v:stroke endarrow="oval"/>
          </v:line>
        </w:pict>
      </w:r>
      <w:r>
        <w:rPr>
          <w:noProof/>
          <w:sz w:val="28"/>
          <w:szCs w:val="28"/>
        </w:rPr>
        <w:pict>
          <v:line id="_x0000_s1102" style="position:absolute;left:0;text-align:left;flip:y;z-index:251725824" from="241.4pt,109.6pt" to="241.4pt,123.85pt"/>
        </w:pict>
      </w:r>
      <w:r>
        <w:rPr>
          <w:noProof/>
          <w:sz w:val="28"/>
          <w:szCs w:val="28"/>
        </w:rPr>
        <w:pict>
          <v:line id="_x0000_s1100" style="position:absolute;left:0;text-align:left;flip:y;z-index:251723776" from="142pt,83.95pt" to="142pt,123.85pt">
            <v:stroke endarrow="oval"/>
          </v:line>
        </w:pict>
      </w:r>
      <w:r>
        <w:rPr>
          <w:noProof/>
          <w:sz w:val="28"/>
          <w:szCs w:val="28"/>
        </w:rPr>
        <w:pict>
          <v:line id="_x0000_s1099" style="position:absolute;left:0;text-align:left;flip:y;z-index:251722752" from="312.4pt,49.75pt" to="312.4pt,123.85pt"/>
        </w:pict>
      </w:r>
      <w:r>
        <w:rPr>
          <w:noProof/>
          <w:sz w:val="28"/>
          <w:szCs w:val="28"/>
        </w:rPr>
        <w:pict>
          <v:line id="_x0000_s1097" style="position:absolute;left:0;text-align:left;flip:y;z-index:251720704" from="198.8pt,115.3pt" to="198.8pt,123.85pt">
            <v:stroke endarrow="oval"/>
          </v:line>
        </w:pict>
      </w:r>
      <w:r>
        <w:rPr>
          <w:noProof/>
          <w:sz w:val="28"/>
          <w:szCs w:val="28"/>
        </w:rPr>
        <w:pict>
          <v:line id="_x0000_s1096" style="position:absolute;left:0;text-align:left;flip:y;z-index:251719680" from="184.6pt,109.6pt" to="184.6pt,123.85pt">
            <v:stroke endarrow="oval"/>
          </v:line>
        </w:pict>
      </w:r>
      <w:r>
        <w:rPr>
          <w:noProof/>
          <w:sz w:val="28"/>
          <w:szCs w:val="28"/>
        </w:rPr>
        <w:pict>
          <v:line id="_x0000_s1095" style="position:absolute;left:0;text-align:left;flip:y;z-index:251718656" from="170.4pt,118.15pt" to="170.4pt,123.85pt">
            <v:stroke endarrow="oval"/>
          </v:line>
        </w:pict>
      </w:r>
      <w:r>
        <w:rPr>
          <w:noProof/>
          <w:sz w:val="28"/>
          <w:szCs w:val="28"/>
        </w:rPr>
        <w:pict>
          <v:line id="_x0000_s1093" style="position:absolute;left:0;text-align:left;flip:y;z-index:251716608" from="142pt,83.95pt" to="142pt,123.85pt"/>
        </w:pict>
      </w:r>
      <w:r>
        <w:rPr>
          <w:noProof/>
          <w:sz w:val="28"/>
          <w:szCs w:val="28"/>
        </w:rPr>
        <w:pict>
          <v:line id="_x0000_s1090" style="position:absolute;left:0;text-align:left;flip:y;z-index:251713536" from="99.4pt,32.65pt" to="99.4pt,123.85pt">
            <v:stroke endarrow="oval"/>
          </v:line>
        </w:pict>
      </w:r>
      <w:r>
        <w:rPr>
          <w:noProof/>
          <w:sz w:val="20"/>
          <w:szCs w:val="28"/>
        </w:rPr>
        <w:pict>
          <v:shape id="_x0000_s1071" type="#_x0000_t202" style="position:absolute;left:0;text-align:left;margin-left:88pt;margin-top:123.8pt;width:18.75pt;height:18.45pt;z-index:251694080;mso-position-horizontal-relative:text;mso-position-vertical-relative:text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72" type="#_x0000_t202" style="position:absolute;left:0;text-align:left;margin-left:298.75pt;margin-top:123.8pt;width:26.25pt;height:18.45pt;z-index:251695104;mso-position-horizontal-relative:text;mso-position-vertical-relative:text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73" type="#_x0000_t202" style="position:absolute;left:0;text-align:left;margin-left:201.2pt;margin-top:123.65pt;width:18.85pt;height:18.6pt;z-index:251696128;mso-position-horizontal-relative:text;mso-position-vertical-relative:text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74" type="#_x0000_t202" style="position:absolute;left:0;text-align:left;margin-left:102.3pt;margin-top:123.8pt;width:18.7pt;height:18.45pt;z-index:251697152;mso-position-horizontal-relative:text;mso-position-vertical-relative:text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75" type="#_x0000_t202" style="position:absolute;left:0;text-align:left;margin-left:115.5pt;margin-top:123.65pt;width:18.65pt;height:18.6pt;z-index:251698176;mso-position-horizontal-relative:text;mso-position-vertical-relative:text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77" type="#_x0000_t202" style="position:absolute;left:0;text-align:left;margin-left:143.9pt;margin-top:123.4pt;width:18.7pt;height:18.45pt;z-index:251700224;mso-position-horizontal-relative:text;mso-position-vertical-relative:text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78" type="#_x0000_t202" style="position:absolute;left:0;text-align:left;margin-left:159.55pt;margin-top:123.45pt;width:18.85pt;height:18.45pt;z-index:251701248;mso-position-horizontal-relative:text;mso-position-vertical-relative:text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79" type="#_x0000_t202" style="position:absolute;left:0;text-align:left;margin-left:171.6pt;margin-top:123.85pt;width:18.9pt;height:18.45pt;z-index:251702272;mso-position-horizontal-relative:text;mso-position-vertical-relative:text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80" type="#_x0000_t202" style="position:absolute;left:0;text-align:left;margin-left:129.05pt;margin-top:123.65pt;width:18.55pt;height:18.6pt;z-index:251703296;mso-position-horizontal-relative:text;mso-position-vertical-relative:text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81" type="#_x0000_t202" style="position:absolute;left:0;text-align:left;margin-left:186.65pt;margin-top:123.85pt;width:18.9pt;height:18.45pt;z-index:251704320;mso-position-horizontal-relative:text;mso-position-vertical-relative:text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82" type="#_x0000_t202" style="position:absolute;left:0;text-align:left;margin-left:216.25pt;margin-top:123.65pt;width:18.85pt;height:18.6pt;z-index:251705344;mso-position-horizontal-relative:text;mso-position-vertical-relative:text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83" type="#_x0000_t202" style="position:absolute;left:0;text-align:left;margin-left:227.2pt;margin-top:124.05pt;width:27pt;height:18.45pt;z-index:251706368;mso-position-horizontal-relative:text;mso-position-vertical-relative:text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84" type="#_x0000_t202" style="position:absolute;left:0;text-align:left;margin-left:242.2pt;margin-top:123.65pt;width:24.8pt;height:18.6pt;z-index:251707392;mso-position-horizontal-relative:text;mso-position-vertical-relative:text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85" type="#_x0000_t202" style="position:absolute;left:0;text-align:left;margin-left:255.8pt;margin-top:123.65pt;width:25.9pt;height:18.6pt;z-index:251708416;mso-position-horizontal-relative:text;mso-position-vertical-relative:text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86" type="#_x0000_t202" style="position:absolute;left:0;text-align:left;margin-left:269.25pt;margin-top:123.65pt;width:25.85pt;height:18.6pt;z-index:251709440;mso-position-horizontal-relative:text;mso-position-vertical-relative:text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087" type="#_x0000_t202" style="position:absolute;left:0;text-align:left;margin-left:283.9pt;margin-top:123.65pt;width:25.85pt;height:18.6pt;z-index:251710464;mso-position-horizontal-relative:text;mso-position-vertical-relative:text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line id="_x0000_s1088" style="position:absolute;left:0;text-align:left;flip:y;z-index:251711488;mso-position-horizontal-relative:text;mso-position-vertical-relative:text" from="255.6pt,118.8pt" to="255.65pt,120.85pt">
            <v:stroke endarrow="oval"/>
          </v:line>
        </w:pict>
      </w:r>
    </w:p>
    <w:p w:rsidR="00094609" w:rsidRDefault="00094609" w:rsidP="00094609">
      <w:pPr>
        <w:ind w:firstLine="567"/>
        <w:rPr>
          <w:sz w:val="28"/>
          <w:szCs w:val="28"/>
        </w:rPr>
      </w:pPr>
    </w:p>
    <w:p w:rsidR="00094609" w:rsidRDefault="00094609" w:rsidP="00094609">
      <w:pPr>
        <w:ind w:firstLine="567"/>
        <w:rPr>
          <w:sz w:val="28"/>
          <w:szCs w:val="28"/>
          <w:lang w:val="en-US"/>
        </w:rPr>
      </w:pPr>
    </w:p>
    <w:p w:rsidR="00094609" w:rsidRDefault="00094609" w:rsidP="00094609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502" type="#_x0000_t202" style="position:absolute;left:0;text-align:left;margin-left:48.95pt;margin-top:9.25pt;width:36.05pt;height:27pt;z-index:251866112" stroked="f">
            <v:textbox>
              <w:txbxContent>
                <w:p w:rsidR="00094609" w:rsidRDefault="00094609" w:rsidP="00094609">
                  <w:pPr>
                    <w:jc w:val="center"/>
                    <w:rPr>
                      <w:sz w:val="28"/>
                      <w:szCs w:val="28"/>
                    </w:rPr>
                  </w:pPr>
                  <w:r w:rsidRPr="00471D45">
                    <w:rPr>
                      <w:i/>
                      <w:sz w:val="28"/>
                      <w:szCs w:val="28"/>
                    </w:rPr>
                    <w:t>а</w:t>
                  </w:r>
                </w:p>
              </w:txbxContent>
            </v:textbox>
          </v:shape>
        </w:pict>
      </w:r>
    </w:p>
    <w:p w:rsidR="00094609" w:rsidRDefault="00094609" w:rsidP="00094609">
      <w:pPr>
        <w:ind w:firstLine="567"/>
        <w:jc w:val="both"/>
        <w:rPr>
          <w:sz w:val="28"/>
          <w:szCs w:val="28"/>
        </w:rPr>
      </w:pPr>
    </w:p>
    <w:p w:rsidR="00094609" w:rsidRDefault="00094609" w:rsidP="00094609">
      <w:pPr>
        <w:ind w:firstLine="567"/>
        <w:jc w:val="both"/>
        <w:rPr>
          <w:sz w:val="28"/>
          <w:szCs w:val="28"/>
        </w:rPr>
      </w:pPr>
    </w:p>
    <w:p w:rsidR="00094609" w:rsidRDefault="00094609" w:rsidP="00094609">
      <w:pPr>
        <w:ind w:firstLine="567"/>
        <w:jc w:val="both"/>
        <w:rPr>
          <w:sz w:val="28"/>
          <w:szCs w:val="28"/>
        </w:rPr>
      </w:pPr>
    </w:p>
    <w:p w:rsidR="00094609" w:rsidRDefault="00094609" w:rsidP="00094609">
      <w:pPr>
        <w:ind w:firstLine="567"/>
        <w:jc w:val="both"/>
        <w:rPr>
          <w:sz w:val="28"/>
          <w:szCs w:val="28"/>
          <w:lang w:val="en-US"/>
        </w:rPr>
      </w:pPr>
    </w:p>
    <w:p w:rsidR="00094609" w:rsidRDefault="00094609" w:rsidP="00094609">
      <w:pPr>
        <w:ind w:firstLine="567"/>
        <w:jc w:val="both"/>
        <w:rPr>
          <w:sz w:val="28"/>
          <w:szCs w:val="28"/>
          <w:lang w:val="en-US"/>
        </w:rPr>
      </w:pPr>
    </w:p>
    <w:p w:rsidR="00094609" w:rsidRDefault="00094609" w:rsidP="00094609">
      <w:pPr>
        <w:ind w:firstLine="567"/>
        <w:jc w:val="both"/>
        <w:rPr>
          <w:sz w:val="28"/>
          <w:szCs w:val="28"/>
          <w:lang w:val="en-US"/>
        </w:rPr>
      </w:pPr>
    </w:p>
    <w:p w:rsidR="00094609" w:rsidRDefault="00094609" w:rsidP="00094609">
      <w:pPr>
        <w:ind w:firstLine="567"/>
        <w:jc w:val="both"/>
        <w:rPr>
          <w:sz w:val="28"/>
          <w:szCs w:val="28"/>
          <w:lang w:val="en-US"/>
        </w:rPr>
      </w:pPr>
    </w:p>
    <w:p w:rsidR="00094609" w:rsidRDefault="00094609" w:rsidP="00094609">
      <w:pPr>
        <w:ind w:firstLine="567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 id="_x0000_s1503" type="#_x0000_t202" style="position:absolute;left:0;text-align:left;margin-left:50.95pt;margin-top:1.9pt;width:36.05pt;height:27pt;z-index:251867136" stroked="f">
            <v:textbox>
              <w:txbxContent>
                <w:p w:rsidR="00094609" w:rsidRDefault="00094609" w:rsidP="00094609">
                  <w:pPr>
                    <w:jc w:val="center"/>
                    <w:rPr>
                      <w:sz w:val="28"/>
                      <w:szCs w:val="28"/>
                    </w:rPr>
                  </w:pPr>
                  <w:r w:rsidRPr="00471D45">
                    <w:rPr>
                      <w:i/>
                      <w:sz w:val="28"/>
                      <w:szCs w:val="28"/>
                    </w:rPr>
                    <w:t>б</w:t>
                  </w:r>
                </w:p>
              </w:txbxContent>
            </v:textbox>
          </v:shape>
        </w:pict>
      </w:r>
    </w:p>
    <w:p w:rsidR="00094609" w:rsidRDefault="00094609" w:rsidP="00094609">
      <w:pPr>
        <w:ind w:firstLine="567"/>
        <w:jc w:val="both"/>
        <w:rPr>
          <w:sz w:val="28"/>
          <w:szCs w:val="28"/>
          <w:lang w:val="en-US"/>
        </w:rPr>
      </w:pPr>
    </w:p>
    <w:p w:rsidR="00094609" w:rsidRDefault="00094609" w:rsidP="00094609">
      <w:pPr>
        <w:ind w:firstLine="567"/>
        <w:jc w:val="both"/>
        <w:rPr>
          <w:sz w:val="28"/>
          <w:szCs w:val="28"/>
          <w:lang w:val="en-US"/>
        </w:rPr>
      </w:pPr>
    </w:p>
    <w:p w:rsidR="00094609" w:rsidRDefault="00094609" w:rsidP="00094609">
      <w:pPr>
        <w:ind w:firstLine="567"/>
        <w:jc w:val="both"/>
        <w:rPr>
          <w:sz w:val="28"/>
          <w:szCs w:val="28"/>
          <w:lang w:val="en-US"/>
        </w:rPr>
      </w:pPr>
      <w:r>
        <w:rPr>
          <w:noProof/>
          <w:sz w:val="20"/>
          <w:szCs w:val="28"/>
        </w:rPr>
        <w:pict>
          <v:shape id="_x0000_s1501" type="#_x0000_t202" style="position:absolute;left:0;text-align:left;margin-left:328.3pt;margin-top:13.45pt;width:19.1pt;height:18.95pt;z-index:251865088" filled="f" stroked="f">
            <v:textbox>
              <w:txbxContent>
                <w:p w:rsidR="00094609" w:rsidRPr="00471D45" w:rsidRDefault="00094609" w:rsidP="00094609">
                  <w:pPr>
                    <w:rPr>
                      <w:i/>
                    </w:rPr>
                  </w:pPr>
                  <w:r w:rsidRPr="00471D45">
                    <w:rPr>
                      <w:i/>
                    </w:rPr>
                    <w:t>ω</w:t>
                  </w:r>
                </w:p>
              </w:txbxContent>
            </v:textbox>
          </v:shape>
        </w:pict>
      </w:r>
    </w:p>
    <w:p w:rsidR="00094609" w:rsidRDefault="00094609" w:rsidP="00094609">
      <w:pPr>
        <w:ind w:firstLine="567"/>
        <w:jc w:val="both"/>
        <w:rPr>
          <w:sz w:val="28"/>
          <w:szCs w:val="28"/>
        </w:rPr>
      </w:pPr>
      <w:r>
        <w:rPr>
          <w:noProof/>
          <w:sz w:val="20"/>
          <w:szCs w:val="28"/>
        </w:rPr>
        <w:pict>
          <v:shape id="_x0000_s1470" type="#_x0000_t202" style="position:absolute;left:0;text-align:left;margin-left:286.5pt;margin-top:1.4pt;width:27pt;height:18.8pt;z-index:251833344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7Ω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474" type="#_x0000_t202" style="position:absolute;left:0;text-align:left;margin-left:81.85pt;margin-top:2.2pt;width:31.75pt;height:18.65pt;z-index:251837440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-7Ω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473" type="#_x0000_t202" style="position:absolute;left:0;text-align:left;margin-left:110.3pt;margin-top:2.2pt;width:30.6pt;height:18.65pt;z-index:251836416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-5Ω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472" type="#_x0000_t202" style="position:absolute;left:0;text-align:left;margin-left:138.35pt;margin-top:2.6pt;width:32.65pt;height:18.25pt;z-index:251835392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-3Ω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471" type="#_x0000_t202" style="position:absolute;left:0;text-align:left;margin-left:168.1pt;margin-top:2.4pt;width:26.3pt;height:18.6pt;z-index:251834368" filled="f" stroked="f">
            <v:textbox>
              <w:txbxContent>
                <w:p w:rsidR="00094609" w:rsidRDefault="00094609" w:rsidP="00094609">
                  <w:r>
                    <w:rPr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sz w:val="20"/>
                      <w:szCs w:val="20"/>
                    </w:rPr>
                    <w:t>Ω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475" type="#_x0000_t202" style="position:absolute;left:0;text-align:left;margin-left:188.1pt;margin-top:1.35pt;width:18.75pt;height:18.45pt;z-index:251838464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469" type="#_x0000_t202" style="position:absolute;left:0;text-align:left;margin-left:255.7pt;margin-top:1.4pt;width:26.9pt;height:18.8pt;z-index:251832320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5Ω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468" type="#_x0000_t202" style="position:absolute;left:0;text-align:left;margin-left:226.45pt;margin-top:1.6pt;width:32.05pt;height:18.25pt;z-index:251831296" filled="f" stroked="f">
            <v:textbox>
              <w:txbxContent>
                <w:p w:rsidR="00094609" w:rsidRDefault="00094609" w:rsidP="0009460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3Ω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shape id="_x0000_s1467" type="#_x0000_t202" style="position:absolute;left:0;text-align:left;margin-left:204.8pt;margin-top:1.1pt;width:21.6pt;height:18.45pt;z-index:251830272" filled="f" stroked="f">
            <v:textbox>
              <w:txbxContent>
                <w:p w:rsidR="00094609" w:rsidRDefault="00094609" w:rsidP="00094609">
                  <w:r>
                    <w:rPr>
                      <w:sz w:val="20"/>
                      <w:szCs w:val="20"/>
                    </w:rPr>
                    <w:t>Ω</w:t>
                  </w:r>
                </w:p>
              </w:txbxContent>
            </v:textbox>
          </v:shape>
        </w:pict>
      </w:r>
      <w:r>
        <w:rPr>
          <w:noProof/>
          <w:sz w:val="20"/>
          <w:szCs w:val="28"/>
        </w:rPr>
        <w:pict>
          <v:line id="_x0000_s1497" style="position:absolute;left:0;text-align:left;flip:y;z-index:251860992" from="113.9pt,-14.7pt" to="113.9pt,-.45pt">
            <v:stroke endarrow="oval"/>
          </v:line>
        </w:pict>
      </w:r>
      <w:r>
        <w:rPr>
          <w:noProof/>
          <w:sz w:val="20"/>
          <w:szCs w:val="28"/>
        </w:rPr>
        <w:pict>
          <v:line id="_x0000_s1496" style="position:absolute;left:0;text-align:left;flip:y;z-index:251859968" from="142.3pt,-17.55pt" to="142.3pt,-.45pt">
            <v:stroke endarrow="oval"/>
          </v:line>
        </w:pict>
      </w:r>
      <w:r>
        <w:rPr>
          <w:noProof/>
          <w:sz w:val="20"/>
          <w:szCs w:val="28"/>
        </w:rPr>
        <w:pict>
          <v:line id="_x0000_s1495" style="position:absolute;left:0;text-align:left;flip:y;z-index:251858944" from="184.9pt,-83.1pt" to="184.9pt,-.6pt">
            <v:stroke endarrow="oval"/>
          </v:line>
        </w:pict>
      </w:r>
      <w:r>
        <w:rPr>
          <w:noProof/>
          <w:sz w:val="20"/>
          <w:szCs w:val="28"/>
        </w:rPr>
        <w:pict>
          <v:line id="_x0000_s1493" style="position:absolute;left:0;text-align:left;flip:y;z-index:251856896" from="184.9pt,-83.1pt" to="184.9pt,-.6pt">
            <v:stroke endarrow="oval"/>
          </v:line>
        </w:pict>
      </w:r>
      <w:r>
        <w:rPr>
          <w:noProof/>
          <w:sz w:val="20"/>
          <w:szCs w:val="28"/>
        </w:rPr>
        <w:pict>
          <v:line id="_x0000_s1491" style="position:absolute;left:0;text-align:left;flip:y;z-index:251854848" from="99.7pt,-9pt" to="99.7pt,-.45pt">
            <v:stroke endarrow="oval"/>
          </v:line>
        </w:pict>
      </w:r>
      <w:r>
        <w:rPr>
          <w:noProof/>
          <w:sz w:val="20"/>
          <w:szCs w:val="28"/>
        </w:rPr>
        <w:pict>
          <v:line id="_x0000_s1490" style="position:absolute;left:0;text-align:left;flip:y;z-index:251853824" from="113.9pt,-14.7pt" to="113.9pt,-.45pt"/>
        </w:pict>
      </w:r>
      <w:r>
        <w:rPr>
          <w:noProof/>
          <w:sz w:val="20"/>
          <w:szCs w:val="28"/>
        </w:rPr>
        <w:pict>
          <v:line id="_x0000_s1489" style="position:absolute;left:0;text-align:left;flip:y;z-index:251852800" from="128.1pt,-7.65pt" to="128.1pt,-.45pt"/>
        </w:pict>
      </w:r>
      <w:r>
        <w:rPr>
          <w:noProof/>
          <w:sz w:val="20"/>
          <w:szCs w:val="28"/>
        </w:rPr>
        <w:pict>
          <v:line id="_x0000_s1487" style="position:absolute;left:0;text-align:left;flip:y;z-index:251850752" from="184.9pt,-74.55pt" to="184.9pt,-.45pt"/>
        </w:pict>
      </w:r>
      <w:r>
        <w:rPr>
          <w:noProof/>
          <w:sz w:val="20"/>
          <w:szCs w:val="28"/>
        </w:rPr>
        <w:pict>
          <v:line id="_x0000_s1476" style="position:absolute;left:0;text-align:left;flip:y;z-index:251839488" from="128.1pt,-5.5pt" to="128.15pt,-3.45pt">
            <v:stroke endarrow="oval"/>
          </v:line>
        </w:pict>
      </w:r>
      <w:r>
        <w:rPr>
          <w:noProof/>
          <w:sz w:val="20"/>
          <w:szCs w:val="28"/>
        </w:rPr>
        <w:pict>
          <v:line id="_x0000_s1500" style="position:absolute;left:0;text-align:left;flip:y;z-index:251864064" from="156.5pt,-40.35pt" to="156.5pt,-.45pt">
            <v:stroke endarrow="oval"/>
          </v:line>
        </w:pict>
      </w:r>
      <w:r>
        <w:rPr>
          <w:noProof/>
          <w:sz w:val="20"/>
          <w:szCs w:val="28"/>
        </w:rPr>
        <w:pict>
          <v:line id="_x0000_s1499" style="position:absolute;left:0;text-align:left;flip:y;z-index:251863040" from="170.7pt,-63.15pt" to="170.7pt,-.45pt">
            <v:stroke endarrow="oval"/>
          </v:line>
        </w:pict>
      </w:r>
      <w:r>
        <w:rPr>
          <w:noProof/>
          <w:sz w:val="20"/>
          <w:szCs w:val="28"/>
        </w:rPr>
        <w:pict>
          <v:line id="_x0000_s1492" style="position:absolute;left:0;text-align:left;flip:y;z-index:251855872" from="316pt,-3.3pt" to="316pt,-.45pt">
            <v:stroke endarrow="oval"/>
          </v:line>
        </w:pict>
      </w:r>
      <w:r>
        <w:rPr>
          <w:noProof/>
          <w:sz w:val="20"/>
          <w:szCs w:val="28"/>
        </w:rPr>
        <w:pict>
          <v:line id="_x0000_s1486" style="position:absolute;left:0;text-align:left;flip:y;z-index:251849728" from="316pt,-.45pt" to="316pt,-.45pt"/>
        </w:pict>
      </w:r>
      <w:r>
        <w:rPr>
          <w:noProof/>
          <w:sz w:val="20"/>
          <w:szCs w:val="28"/>
        </w:rPr>
        <w:pict>
          <v:line id="_x0000_s1477" style="position:absolute;left:0;text-align:left;z-index:251840512" from="87.4pt,.05pt" to="346.9pt,.05pt">
            <v:stroke endarrow="block"/>
          </v:line>
        </w:pict>
      </w:r>
      <w:r>
        <w:rPr>
          <w:noProof/>
          <w:sz w:val="20"/>
          <w:szCs w:val="28"/>
        </w:rPr>
        <w:pict>
          <v:line id="_x0000_s1494" style="position:absolute;left:0;text-align:left;flip:y;z-index:251857920" from="228.3pt,-62.65pt" to="228.3pt,.05pt">
            <v:stroke endarrow="oval"/>
          </v:line>
        </w:pict>
      </w:r>
      <w:r>
        <w:rPr>
          <w:noProof/>
          <w:sz w:val="20"/>
          <w:szCs w:val="28"/>
        </w:rPr>
        <w:pict>
          <v:line id="_x0000_s1488" style="position:absolute;left:0;text-align:left;flip:y;z-index:251851776" from="242.5pt,-39.85pt" to="242.5pt,.05pt">
            <v:stroke endarrow="oval"/>
          </v:line>
        </w:pict>
      </w:r>
      <w:r>
        <w:rPr>
          <w:noProof/>
          <w:sz w:val="20"/>
          <w:szCs w:val="28"/>
        </w:rPr>
        <w:pict>
          <v:line id="_x0000_s1485" style="position:absolute;left:0;text-align:left;flip:y;z-index:251848704" from="299.3pt,-8.5pt" to="299.3pt,.05pt">
            <v:stroke endarrow="oval"/>
          </v:line>
        </w:pict>
      </w:r>
      <w:r>
        <w:rPr>
          <w:noProof/>
          <w:sz w:val="20"/>
          <w:szCs w:val="28"/>
        </w:rPr>
        <w:pict>
          <v:line id="_x0000_s1484" style="position:absolute;left:0;text-align:left;flip:y;z-index:251847680" from="285.1pt,-14.2pt" to="285.1pt,.05pt">
            <v:stroke endarrow="oval"/>
          </v:line>
        </w:pict>
      </w:r>
      <w:r>
        <w:rPr>
          <w:noProof/>
          <w:sz w:val="20"/>
          <w:szCs w:val="28"/>
        </w:rPr>
        <w:pict>
          <v:line id="_x0000_s1483" style="position:absolute;left:0;text-align:left;flip:y;z-index:251846656" from="270.9pt,-5.65pt" to="270.9pt,.05pt">
            <v:stroke endarrow="oval"/>
          </v:line>
        </w:pict>
      </w:r>
      <w:r>
        <w:rPr>
          <w:noProof/>
          <w:sz w:val="20"/>
          <w:szCs w:val="28"/>
        </w:rPr>
        <w:pict>
          <v:line id="_x0000_s1482" style="position:absolute;left:0;text-align:left;flip:y;z-index:251845632" from="256.7pt,-17.05pt" to="256.7pt,.05pt">
            <v:stroke endarrow="oval"/>
          </v:line>
        </w:pict>
      </w:r>
      <w:r>
        <w:rPr>
          <w:noProof/>
          <w:sz w:val="20"/>
          <w:szCs w:val="28"/>
        </w:rPr>
        <w:pict>
          <v:line id="_x0000_s1481" style="position:absolute;left:0;text-align:left;flip:y;z-index:251844608" from="242.5pt,-39.85pt" to="242.5pt,.05pt"/>
        </w:pict>
      </w:r>
      <w:r>
        <w:rPr>
          <w:noProof/>
          <w:sz w:val="20"/>
          <w:szCs w:val="28"/>
        </w:rPr>
        <w:pict>
          <v:line id="_x0000_s1480" style="position:absolute;left:0;text-align:left;flip:y;z-index:251843584" from="228.3pt,-62.65pt" to="228.3pt,.05pt">
            <v:stroke endarrow="oval"/>
          </v:line>
        </w:pict>
      </w:r>
      <w:r>
        <w:rPr>
          <w:noProof/>
          <w:sz w:val="20"/>
          <w:szCs w:val="28"/>
        </w:rPr>
        <w:pict>
          <v:line id="_x0000_s1479" style="position:absolute;left:0;text-align:left;flip:y;z-index:251842560" from="214.1pt,-82.6pt" to="214.1pt,-.1pt">
            <v:stroke endarrow="oval"/>
          </v:line>
        </w:pict>
      </w:r>
      <w:r>
        <w:rPr>
          <w:noProof/>
          <w:sz w:val="20"/>
          <w:szCs w:val="28"/>
        </w:rPr>
        <w:pict>
          <v:line id="_x0000_s1478" style="position:absolute;left:0;text-align:left;flip:y;z-index:251841536" from="199.9pt,-91.15pt" to="199.9pt,.05pt">
            <v:stroke endarrow="oval"/>
          </v:line>
        </w:pict>
      </w:r>
      <w:r>
        <w:rPr>
          <w:noProof/>
          <w:sz w:val="20"/>
          <w:szCs w:val="28"/>
        </w:rPr>
        <w:pict>
          <v:line id="_x0000_s1498" style="position:absolute;left:0;text-align:left;flip:y;z-index:251862016" from="184.9pt,-83.1pt" to="184.9pt,-.6pt">
            <v:stroke endarrow="oval"/>
          </v:line>
        </w:pict>
      </w:r>
    </w:p>
    <w:p w:rsidR="00094609" w:rsidRDefault="00094609" w:rsidP="00094609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13" type="#_x0000_t202" style="position:absolute;left:0;text-align:left;margin-left:72.85pt;margin-top:13.4pt;width:329pt;height:24.75pt;z-index:251737088" filled="f" stroked="f">
            <v:textbox>
              <w:txbxContent>
                <w:p w:rsidR="00094609" w:rsidRPr="001F257F" w:rsidRDefault="00094609" w:rsidP="00094609">
                  <w:r w:rsidRPr="001F257F">
                    <w:t xml:space="preserve">Рис. 3.  Вид дискретного преобразования Фурье для </w:t>
                  </w:r>
                  <w:r w:rsidRPr="001F257F">
                    <w:rPr>
                      <w:lang w:val="en-US"/>
                    </w:rPr>
                    <w:t>N</w:t>
                  </w:r>
                  <w:r w:rsidRPr="001F257F">
                    <w:t>=16</w:t>
                  </w:r>
                </w:p>
                <w:p w:rsidR="00094609" w:rsidRDefault="00094609" w:rsidP="00094609"/>
              </w:txbxContent>
            </v:textbox>
          </v:shape>
        </w:pict>
      </w:r>
    </w:p>
    <w:p w:rsidR="00094609" w:rsidRDefault="00094609" w:rsidP="00094609">
      <w:pPr>
        <w:ind w:firstLine="567"/>
        <w:jc w:val="both"/>
        <w:rPr>
          <w:sz w:val="28"/>
          <w:szCs w:val="28"/>
        </w:rPr>
      </w:pPr>
    </w:p>
    <w:p w:rsidR="00094609" w:rsidRDefault="00094609" w:rsidP="000946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примеры вычисления ДПФ и ОДПФ для одиночного импульса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  суммы  гармонических  сигналов.  Вычисления  будем  проводить  в   пакете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MathCad</w:t>
      </w:r>
      <w:proofErr w:type="spellEnd"/>
      <w:r>
        <w:rPr>
          <w:sz w:val="28"/>
          <w:szCs w:val="28"/>
        </w:rPr>
        <w:t>.</w:t>
      </w:r>
      <w:proofErr w:type="gramEnd"/>
    </w:p>
    <w:p w:rsidR="00094609" w:rsidRDefault="00094609" w:rsidP="00094609">
      <w:pPr>
        <w:ind w:firstLine="567"/>
        <w:jc w:val="both"/>
        <w:rPr>
          <w:sz w:val="28"/>
          <w:szCs w:val="28"/>
        </w:rPr>
      </w:pPr>
    </w:p>
    <w:p w:rsidR="00094609" w:rsidRDefault="00094609" w:rsidP="000946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Пример 1.   Вычислить ДПФ импульсного сигнала и выполнить проверку путем вычисления ОДПФ.</w:t>
      </w:r>
    </w:p>
    <w:p w:rsidR="00094609" w:rsidRDefault="00094609" w:rsidP="00094609">
      <w:pPr>
        <w:rPr>
          <w:sz w:val="28"/>
          <w:szCs w:val="28"/>
        </w:rPr>
      </w:pPr>
    </w:p>
    <w:p w:rsidR="00094609" w:rsidRDefault="00094609" w:rsidP="00094609">
      <w:pPr>
        <w:ind w:firstLine="567"/>
      </w:pPr>
      <w:r>
        <w:object w:dxaOrig="7185" w:dyaOrig="3375">
          <v:shape id="_x0000_i1076" type="#_x0000_t75" style="width:359.25pt;height:168.75pt" o:ole="">
            <v:imagedata r:id="rId128" o:title=""/>
          </v:shape>
          <o:OLEObject Type="Embed" ProgID="Mathcad" ShapeID="_x0000_i1076" DrawAspect="Content" ObjectID="_1448432087" r:id="rId129"/>
        </w:object>
      </w:r>
    </w:p>
    <w:p w:rsidR="00094609" w:rsidRDefault="00094609" w:rsidP="00094609">
      <w:pPr>
        <w:ind w:firstLine="1134"/>
      </w:pPr>
      <w:r>
        <w:object w:dxaOrig="4966" w:dyaOrig="2625">
          <v:shape id="_x0000_i1077" type="#_x0000_t75" style="width:248.25pt;height:131.25pt" o:ole="">
            <v:imagedata r:id="rId130" o:title=""/>
          </v:shape>
          <o:OLEObject Type="Embed" ProgID="MSPhotoEd.3" ShapeID="_x0000_i1077" DrawAspect="Content" ObjectID="_1448432088" r:id="rId131"/>
        </w:object>
      </w:r>
    </w:p>
    <w:p w:rsidR="00094609" w:rsidRDefault="00094609" w:rsidP="00094609">
      <w:pPr>
        <w:ind w:firstLine="851"/>
      </w:pPr>
      <w:r>
        <w:object w:dxaOrig="5820" w:dyaOrig="1620">
          <v:shape id="_x0000_i1078" type="#_x0000_t75" style="width:291pt;height:81pt" o:ole="">
            <v:imagedata r:id="rId132" o:title=""/>
          </v:shape>
          <o:OLEObject Type="Embed" ProgID="Mathcad" ShapeID="_x0000_i1078" DrawAspect="Content" ObjectID="_1448432089" r:id="rId133"/>
        </w:object>
      </w:r>
    </w:p>
    <w:p w:rsidR="00094609" w:rsidRDefault="00094609" w:rsidP="00094609">
      <w:pPr>
        <w:ind w:firstLine="1134"/>
        <w:rPr>
          <w:lang w:val="en-US"/>
        </w:rPr>
      </w:pPr>
      <w:r>
        <w:object w:dxaOrig="6766" w:dyaOrig="3270">
          <v:shape id="_x0000_i1079" type="#_x0000_t75" style="width:338.25pt;height:163.5pt" o:ole="">
            <v:imagedata r:id="rId134" o:title=""/>
          </v:shape>
          <o:OLEObject Type="Embed" ProgID="MSPhotoEd.3" ShapeID="_x0000_i1079" DrawAspect="Content" ObjectID="_1448432090" r:id="rId135"/>
        </w:object>
      </w:r>
    </w:p>
    <w:p w:rsidR="00094609" w:rsidRDefault="00094609" w:rsidP="00094609">
      <w:pPr>
        <w:ind w:firstLine="851"/>
        <w:rPr>
          <w:rFonts w:ascii="Times New Roman CYR" w:hAnsi="Times New Roman CYR"/>
          <w:lang w:val="en-US"/>
        </w:rPr>
      </w:pPr>
      <w:r>
        <w:rPr>
          <w:lang w:val="en-US"/>
        </w:rPr>
        <w:t xml:space="preserve">                                                </w:t>
      </w:r>
      <w:r>
        <w:rPr>
          <w:rFonts w:ascii="Times New Roman CYR" w:hAnsi="Times New Roman CYR"/>
        </w:rPr>
        <w:t>Изображение  ДПФ</w:t>
      </w:r>
    </w:p>
    <w:p w:rsidR="00094609" w:rsidRDefault="00094609" w:rsidP="00094609">
      <w:pPr>
        <w:ind w:firstLine="851"/>
        <w:rPr>
          <w:rFonts w:ascii="Times New Roman CYR" w:hAnsi="Times New Roman CYR"/>
          <w:lang w:val="en-US"/>
        </w:rPr>
      </w:pPr>
    </w:p>
    <w:p w:rsidR="00094609" w:rsidRDefault="00094609" w:rsidP="00094609">
      <w:pPr>
        <w:ind w:firstLine="851"/>
        <w:rPr>
          <w:rFonts w:ascii="Times New Roman CYR" w:hAnsi="Times New Roman CYR"/>
          <w:lang w:val="en-US"/>
        </w:rPr>
      </w:pPr>
    </w:p>
    <w:p w:rsidR="00094609" w:rsidRDefault="00094609" w:rsidP="00094609">
      <w:pPr>
        <w:ind w:firstLine="851"/>
        <w:rPr>
          <w:rFonts w:ascii="Times New Roman CYR" w:hAnsi="Times New Roman CYR"/>
          <w:lang w:val="en-US"/>
        </w:rPr>
      </w:pPr>
    </w:p>
    <w:p w:rsidR="00094609" w:rsidRDefault="00094609" w:rsidP="00094609">
      <w:pPr>
        <w:ind w:firstLine="851"/>
        <w:rPr>
          <w:rFonts w:ascii="Times New Roman CYR" w:hAnsi="Times New Roman CYR"/>
          <w:lang w:val="en-US"/>
        </w:rPr>
      </w:pPr>
    </w:p>
    <w:p w:rsidR="00094609" w:rsidRPr="0052145D" w:rsidRDefault="00094609" w:rsidP="00094609">
      <w:pPr>
        <w:ind w:firstLine="851"/>
        <w:rPr>
          <w:lang w:val="en-US"/>
        </w:rPr>
      </w:pPr>
    </w:p>
    <w:p w:rsidR="00094609" w:rsidRPr="000A7E0B" w:rsidRDefault="00094609" w:rsidP="00094609">
      <w:pPr>
        <w:ind w:firstLine="1134"/>
        <w:rPr>
          <w:lang w:val="en-US"/>
        </w:rPr>
      </w:pPr>
      <w:r>
        <w:object w:dxaOrig="6719" w:dyaOrig="3255">
          <v:shape id="_x0000_i1080" type="#_x0000_t75" style="width:336pt;height:162.75pt" o:ole="">
            <v:imagedata r:id="rId136" o:title=""/>
          </v:shape>
          <o:OLEObject Type="Embed" ProgID="MSPhotoEd.3" ShapeID="_x0000_i1080" DrawAspect="Content" ObjectID="_1448432091" r:id="rId137"/>
        </w:object>
      </w:r>
    </w:p>
    <w:p w:rsidR="00094609" w:rsidRDefault="00094609" w:rsidP="00094609">
      <w:pPr>
        <w:ind w:firstLine="851"/>
        <w:rPr>
          <w:rFonts w:ascii="Times New Roman CYR" w:hAnsi="Times New Roman CYR"/>
          <w:lang w:val="en-US"/>
        </w:rPr>
      </w:pPr>
      <w:r>
        <w:t xml:space="preserve">                                       </w:t>
      </w:r>
      <w:r>
        <w:rPr>
          <w:rFonts w:ascii="Times New Roman CYR" w:hAnsi="Times New Roman CYR"/>
        </w:rPr>
        <w:t xml:space="preserve">Изображение  ДПФ для </w:t>
      </w:r>
      <w:proofErr w:type="spellStart"/>
      <w:r>
        <w:rPr>
          <w:rFonts w:ascii="Times New Roman CYR" w:hAnsi="Times New Roman CYR"/>
        </w:rPr>
        <w:t>n</w:t>
      </w:r>
      <w:proofErr w:type="spellEnd"/>
      <w:r>
        <w:rPr>
          <w:rFonts w:ascii="Times New Roman CYR" w:hAnsi="Times New Roman CYR"/>
        </w:rPr>
        <w:t>&lt;32</w:t>
      </w:r>
    </w:p>
    <w:p w:rsidR="00094609" w:rsidRPr="0052145D" w:rsidRDefault="00094609" w:rsidP="00094609">
      <w:pPr>
        <w:ind w:firstLine="851"/>
        <w:rPr>
          <w:lang w:val="en-US"/>
        </w:rPr>
      </w:pPr>
    </w:p>
    <w:p w:rsidR="00094609" w:rsidRPr="000A7E0B" w:rsidRDefault="00094609" w:rsidP="00094609">
      <w:pPr>
        <w:ind w:firstLine="851"/>
        <w:rPr>
          <w:lang w:val="en-US"/>
        </w:rPr>
      </w:pPr>
    </w:p>
    <w:p w:rsidR="00094609" w:rsidRDefault="00094609" w:rsidP="00094609">
      <w:pPr>
        <w:ind w:firstLine="1134"/>
        <w:rPr>
          <w:lang w:val="en-US"/>
        </w:rPr>
      </w:pPr>
      <w:r>
        <w:object w:dxaOrig="6555" w:dyaOrig="1155">
          <v:shape id="_x0000_i1081" type="#_x0000_t75" style="width:327.75pt;height:57.75pt" o:ole="">
            <v:imagedata r:id="rId138" o:title=""/>
          </v:shape>
          <o:OLEObject Type="Embed" ProgID="Mathcad" ShapeID="_x0000_i1081" DrawAspect="Content" ObjectID="_1448432092" r:id="rId139"/>
        </w:object>
      </w:r>
    </w:p>
    <w:p w:rsidR="00094609" w:rsidRPr="000A7E0B" w:rsidRDefault="00094609" w:rsidP="00094609">
      <w:pPr>
        <w:ind w:firstLine="1134"/>
        <w:rPr>
          <w:lang w:val="en-US"/>
        </w:rPr>
      </w:pPr>
    </w:p>
    <w:p w:rsidR="00094609" w:rsidRDefault="00094609" w:rsidP="00094609">
      <w:pPr>
        <w:ind w:firstLine="1276"/>
      </w:pPr>
      <w:r>
        <w:object w:dxaOrig="5894" w:dyaOrig="2685">
          <v:shape id="_x0000_i1082" type="#_x0000_t75" style="width:294.75pt;height:134.25pt" o:ole="">
            <v:imagedata r:id="rId140" o:title=""/>
          </v:shape>
          <o:OLEObject Type="Embed" ProgID="MSPhotoEd.3" ShapeID="_x0000_i1082" DrawAspect="Content" ObjectID="_1448432093" r:id="rId141"/>
        </w:object>
      </w:r>
    </w:p>
    <w:p w:rsidR="00094609" w:rsidRPr="00185B5D" w:rsidRDefault="00094609" w:rsidP="00094609">
      <w:pPr>
        <w:ind w:firstLine="851"/>
      </w:pPr>
      <w:r>
        <w:rPr>
          <w:rFonts w:ascii="Times New Roman CYR" w:hAnsi="Times New Roman CYR"/>
        </w:rPr>
        <w:t xml:space="preserve">Изображение  исходного и восстановленного (после ОДПФ) импульсов  </w:t>
      </w:r>
    </w:p>
    <w:p w:rsidR="00094609" w:rsidRPr="00185B5D" w:rsidRDefault="00094609" w:rsidP="00094609">
      <w:pPr>
        <w:ind w:firstLine="851"/>
      </w:pPr>
    </w:p>
    <w:p w:rsidR="00094609" w:rsidRPr="00185B5D" w:rsidRDefault="00094609" w:rsidP="00094609">
      <w:pPr>
        <w:ind w:firstLine="851"/>
      </w:pPr>
    </w:p>
    <w:p w:rsidR="00094609" w:rsidRDefault="00094609" w:rsidP="00094609">
      <w:r>
        <w:object w:dxaOrig="6944" w:dyaOrig="2955">
          <v:shape id="_x0000_i1083" type="#_x0000_t75" style="width:347.25pt;height:147.75pt" o:ole="">
            <v:imagedata r:id="rId142" o:title=""/>
          </v:shape>
          <o:OLEObject Type="Embed" ProgID="MSPhotoEd.3" ShapeID="_x0000_i1083" DrawAspect="Content" ObjectID="_1448432094" r:id="rId143"/>
        </w:object>
      </w:r>
    </w:p>
    <w:p w:rsidR="00094609" w:rsidRDefault="00094609" w:rsidP="00094609">
      <w:pPr>
        <w:rPr>
          <w:rFonts w:ascii="Times New Roman CYR" w:hAnsi="Times New Roman CYR"/>
        </w:rPr>
      </w:pPr>
      <w:r>
        <w:t xml:space="preserve">                              </w:t>
      </w:r>
      <w:r>
        <w:rPr>
          <w:rFonts w:ascii="Times New Roman CYR" w:hAnsi="Times New Roman CYR"/>
        </w:rPr>
        <w:t xml:space="preserve">Иллюстрация погрешности  восстановления импульса </w:t>
      </w:r>
    </w:p>
    <w:p w:rsidR="00094609" w:rsidRPr="000A7E0B" w:rsidRDefault="00094609" w:rsidP="00094609">
      <w:pPr>
        <w:ind w:firstLine="851"/>
      </w:pPr>
      <w:r>
        <w:t xml:space="preserve">                                  </w:t>
      </w:r>
      <w:r>
        <w:rPr>
          <w:rFonts w:ascii="Times New Roman CYR" w:hAnsi="Times New Roman CYR"/>
        </w:rPr>
        <w:t xml:space="preserve">путем вычисления ОДПФ  </w:t>
      </w:r>
    </w:p>
    <w:p w:rsidR="00094609" w:rsidRPr="00185B5D" w:rsidRDefault="00094609" w:rsidP="00094609">
      <w:pPr>
        <w:ind w:firstLine="567"/>
      </w:pPr>
    </w:p>
    <w:p w:rsidR="00094609" w:rsidRPr="00185B5D" w:rsidRDefault="00094609" w:rsidP="00094609">
      <w:pPr>
        <w:ind w:firstLine="567"/>
      </w:pPr>
    </w:p>
    <w:p w:rsidR="00094609" w:rsidRPr="00185B5D" w:rsidRDefault="00094609" w:rsidP="00094609">
      <w:pPr>
        <w:pStyle w:val="31"/>
      </w:pPr>
    </w:p>
    <w:p w:rsidR="00094609" w:rsidRPr="00185B5D" w:rsidRDefault="00094609" w:rsidP="00094609">
      <w:pPr>
        <w:pStyle w:val="31"/>
      </w:pPr>
    </w:p>
    <w:p w:rsidR="00094609" w:rsidRDefault="00094609" w:rsidP="00094609">
      <w:pPr>
        <w:pStyle w:val="31"/>
      </w:pPr>
      <w:r>
        <w:lastRenderedPageBreak/>
        <w:t>Пример 2.   Вычислить ДПФ суммы двух гармонических сигналов и выполнить проверку путем вычисления ОДПФ.</w:t>
      </w:r>
    </w:p>
    <w:p w:rsidR="00094609" w:rsidRDefault="00094609" w:rsidP="00094609">
      <w:pPr>
        <w:ind w:firstLine="567"/>
        <w:rPr>
          <w:lang w:val="en-US"/>
        </w:rPr>
      </w:pPr>
      <w:r>
        <w:object w:dxaOrig="7215" w:dyaOrig="3060">
          <v:shape id="_x0000_i1084" type="#_x0000_t75" style="width:360.75pt;height:153pt" o:ole="">
            <v:imagedata r:id="rId144" o:title=""/>
          </v:shape>
          <o:OLEObject Type="Embed" ProgID="Mathcad" ShapeID="_x0000_i1084" DrawAspect="Content" ObjectID="_1448432095" r:id="rId145"/>
        </w:object>
      </w:r>
    </w:p>
    <w:p w:rsidR="00094609" w:rsidRPr="000A7E0B" w:rsidRDefault="00094609" w:rsidP="00094609">
      <w:pPr>
        <w:ind w:firstLine="567"/>
        <w:rPr>
          <w:lang w:val="en-US"/>
        </w:rPr>
      </w:pPr>
    </w:p>
    <w:p w:rsidR="00094609" w:rsidRDefault="00094609" w:rsidP="00094609">
      <w:pPr>
        <w:ind w:firstLine="567"/>
        <w:rPr>
          <w:lang w:val="en-US"/>
        </w:rPr>
      </w:pPr>
      <w:r>
        <w:object w:dxaOrig="7321" w:dyaOrig="2700">
          <v:shape id="_x0000_i1085" type="#_x0000_t75" style="width:366pt;height:135pt" o:ole="">
            <v:imagedata r:id="rId146" o:title=""/>
          </v:shape>
          <o:OLEObject Type="Embed" ProgID="MSPhotoEd.3" ShapeID="_x0000_i1085" DrawAspect="Content" ObjectID="_1448432096" r:id="rId147"/>
        </w:object>
      </w:r>
    </w:p>
    <w:p w:rsidR="00094609" w:rsidRDefault="00094609" w:rsidP="00094609">
      <w:pPr>
        <w:ind w:firstLine="851"/>
        <w:rPr>
          <w:lang w:val="en-US"/>
        </w:rPr>
      </w:pPr>
      <w:r>
        <w:rPr>
          <w:lang w:val="en-US"/>
        </w:rPr>
        <w:t xml:space="preserve">                                              </w:t>
      </w:r>
      <w:r>
        <w:rPr>
          <w:rFonts w:ascii="Times New Roman CYR" w:hAnsi="Times New Roman CYR"/>
        </w:rPr>
        <w:t>Изображение  сигнала</w:t>
      </w:r>
    </w:p>
    <w:p w:rsidR="00094609" w:rsidRPr="000A7E0B" w:rsidRDefault="00094609" w:rsidP="00094609">
      <w:pPr>
        <w:ind w:firstLine="567"/>
        <w:rPr>
          <w:lang w:val="en-US"/>
        </w:rPr>
      </w:pPr>
    </w:p>
    <w:p w:rsidR="00094609" w:rsidRDefault="00094609" w:rsidP="00094609">
      <w:pPr>
        <w:ind w:firstLine="1418"/>
      </w:pPr>
      <w:r>
        <w:object w:dxaOrig="5895" w:dyaOrig="1155">
          <v:shape id="_x0000_i1086" type="#_x0000_t75" style="width:294.75pt;height:56.25pt" o:ole="">
            <v:imagedata r:id="rId148" o:title=""/>
          </v:shape>
          <o:OLEObject Type="Embed" ProgID="Mathcad" ShapeID="_x0000_i1086" DrawAspect="Content" ObjectID="_1448432097" r:id="rId149"/>
        </w:object>
      </w:r>
    </w:p>
    <w:p w:rsidR="00094609" w:rsidRDefault="00094609" w:rsidP="00094609">
      <w:pPr>
        <w:ind w:firstLine="567"/>
      </w:pPr>
    </w:p>
    <w:p w:rsidR="00094609" w:rsidRDefault="00094609" w:rsidP="00094609">
      <w:pPr>
        <w:ind w:firstLine="567"/>
      </w:pPr>
    </w:p>
    <w:p w:rsidR="00094609" w:rsidRDefault="00094609" w:rsidP="00094609">
      <w:pPr>
        <w:ind w:firstLine="567"/>
      </w:pPr>
      <w:r>
        <w:object w:dxaOrig="6974" w:dyaOrig="3675">
          <v:shape id="_x0000_i1087" type="#_x0000_t75" style="width:348.75pt;height:183.75pt" o:ole="">
            <v:imagedata r:id="rId150" o:title=""/>
          </v:shape>
          <o:OLEObject Type="Embed" ProgID="MSPhotoEd.3" ShapeID="_x0000_i1087" DrawAspect="Content" ObjectID="_1448432098" r:id="rId151"/>
        </w:object>
      </w:r>
    </w:p>
    <w:p w:rsidR="00094609" w:rsidRDefault="00094609" w:rsidP="00094609">
      <w:pPr>
        <w:ind w:firstLine="851"/>
        <w:rPr>
          <w:lang w:val="en-US"/>
        </w:rPr>
      </w:pPr>
      <w:r>
        <w:rPr>
          <w:lang w:val="en-US"/>
        </w:rPr>
        <w:t xml:space="preserve">                                                </w:t>
      </w:r>
      <w:r>
        <w:rPr>
          <w:rFonts w:ascii="Times New Roman CYR" w:hAnsi="Times New Roman CYR"/>
        </w:rPr>
        <w:t>Изображение  ДПФ</w:t>
      </w:r>
    </w:p>
    <w:p w:rsidR="00094609" w:rsidRDefault="00094609" w:rsidP="00094609">
      <w:pPr>
        <w:ind w:firstLine="567"/>
      </w:pPr>
    </w:p>
    <w:p w:rsidR="00094609" w:rsidRDefault="00094609" w:rsidP="00094609">
      <w:pPr>
        <w:ind w:firstLine="567"/>
      </w:pPr>
    </w:p>
    <w:p w:rsidR="00094609" w:rsidRDefault="00094609" w:rsidP="00094609">
      <w:pPr>
        <w:ind w:firstLine="567"/>
      </w:pPr>
      <w:r>
        <w:rPr>
          <w:lang w:val="en-US"/>
        </w:rPr>
        <w:lastRenderedPageBreak/>
        <w:t xml:space="preserve">    </w:t>
      </w:r>
      <w:r>
        <w:object w:dxaOrig="6675" w:dyaOrig="1155">
          <v:shape id="_x0000_i1088" type="#_x0000_t75" style="width:333.75pt;height:57.75pt" o:ole="">
            <v:imagedata r:id="rId152" o:title=""/>
          </v:shape>
          <o:OLEObject Type="Embed" ProgID="Mathcad" ShapeID="_x0000_i1088" DrawAspect="Content" ObjectID="_1448432099" r:id="rId153"/>
        </w:object>
      </w:r>
    </w:p>
    <w:p w:rsidR="00094609" w:rsidRDefault="00094609" w:rsidP="00094609">
      <w:pPr>
        <w:ind w:firstLine="1134"/>
        <w:rPr>
          <w:lang w:val="en-US"/>
        </w:rPr>
      </w:pPr>
      <w:r>
        <w:object w:dxaOrig="6749" w:dyaOrig="2790">
          <v:shape id="_x0000_i1089" type="#_x0000_t75" style="width:337.5pt;height:139.5pt" o:ole="">
            <v:imagedata r:id="rId154" o:title=""/>
          </v:shape>
          <o:OLEObject Type="Embed" ProgID="MSPhotoEd.3" ShapeID="_x0000_i1089" DrawAspect="Content" ObjectID="_1448432100" r:id="rId155"/>
        </w:object>
      </w:r>
    </w:p>
    <w:p w:rsidR="00094609" w:rsidRDefault="00094609" w:rsidP="00094609">
      <w:pPr>
        <w:ind w:firstLine="851"/>
      </w:pPr>
      <w:r w:rsidRPr="000A7E0B">
        <w:t xml:space="preserve">          </w:t>
      </w:r>
      <w:r>
        <w:rPr>
          <w:rFonts w:ascii="Times New Roman CYR" w:hAnsi="Times New Roman CYR"/>
        </w:rPr>
        <w:t xml:space="preserve">Изображение  исходного и восстановленного (после ОДПФ) сигналов  </w:t>
      </w:r>
    </w:p>
    <w:p w:rsidR="00094609" w:rsidRDefault="00094609" w:rsidP="00094609">
      <w:pPr>
        <w:ind w:firstLine="708"/>
        <w:jc w:val="both"/>
        <w:rPr>
          <w:sz w:val="28"/>
          <w:szCs w:val="28"/>
        </w:rPr>
      </w:pPr>
    </w:p>
    <w:p w:rsidR="00094609" w:rsidRDefault="00094609" w:rsidP="000946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Связь между дискретным сигналом и его дискретным преобразованием Фурье всегда носит взаимно однозначных характер, и формулы ДПФ и ОДПФ являются строгими при любом числе дискретных значений. Поэтому аппарат ДПФ имеет самостоятельное значение и может быть применен к любым числовым последовательностям. 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этом случае формулы ДПФ должны быть несколько изменены, так как для абстрактной числовой последовательности значение интервала дискретизации </w:t>
      </w:r>
      <w:r>
        <w:rPr>
          <w:position w:val="-6"/>
          <w:sz w:val="28"/>
          <w:szCs w:val="28"/>
        </w:rPr>
        <w:object w:dxaOrig="340" w:dyaOrig="300">
          <v:shape id="_x0000_i1090" type="#_x0000_t75" style="width:17.25pt;height:15pt" o:ole="">
            <v:imagedata r:id="rId156" o:title=""/>
          </v:shape>
          <o:OLEObject Type="Embed" ProgID="Equation.3" ShapeID="_x0000_i1090" DrawAspect="Content" ObjectID="_1448432101" r:id="rId157"/>
        </w:object>
      </w:r>
      <w:r>
        <w:rPr>
          <w:sz w:val="28"/>
          <w:szCs w:val="28"/>
        </w:rPr>
        <w:t xml:space="preserve"> и длительность сигнала не имеют смысла. Поэтому коэффициент </w:t>
      </w:r>
      <w:r>
        <w:rPr>
          <w:position w:val="-6"/>
          <w:sz w:val="28"/>
          <w:szCs w:val="28"/>
        </w:rPr>
        <w:object w:dxaOrig="340" w:dyaOrig="300">
          <v:shape id="_x0000_i1091" type="#_x0000_t75" style="width:17.25pt;height:15pt" o:ole="">
            <v:imagedata r:id="rId158" o:title=""/>
          </v:shape>
          <o:OLEObject Type="Embed" ProgID="Equation.3" ShapeID="_x0000_i1091" DrawAspect="Content" ObjectID="_1448432102" r:id="rId159"/>
        </w:object>
      </w:r>
      <w:r>
        <w:rPr>
          <w:sz w:val="28"/>
          <w:szCs w:val="28"/>
        </w:rPr>
        <w:t xml:space="preserve"> перед суммой в формуле (13) опускают, </w:t>
      </w:r>
      <w:r>
        <w:rPr>
          <w:position w:val="-12"/>
          <w:sz w:val="28"/>
          <w:szCs w:val="28"/>
        </w:rPr>
        <w:object w:dxaOrig="760" w:dyaOrig="380">
          <v:shape id="_x0000_i1092" type="#_x0000_t75" style="width:38.25pt;height:18.75pt" o:ole="">
            <v:imagedata r:id="rId160" o:title=""/>
          </v:shape>
          <o:OLEObject Type="Embed" ProgID="Equation.3" ShapeID="_x0000_i1092" DrawAspect="Content" ObjectID="_1448432103" r:id="rId161"/>
        </w:object>
      </w:r>
      <w:r>
        <w:rPr>
          <w:sz w:val="28"/>
          <w:szCs w:val="28"/>
        </w:rPr>
        <w:t xml:space="preserve"> заменяют на </w:t>
      </w:r>
      <w:r>
        <w:rPr>
          <w:i/>
          <w:sz w:val="28"/>
          <w:szCs w:val="28"/>
        </w:rPr>
        <w:t>N</w:t>
      </w:r>
      <w:r>
        <w:rPr>
          <w:sz w:val="28"/>
          <w:szCs w:val="28"/>
        </w:rPr>
        <w:t xml:space="preserve">, дискретные значения сигнала и спектра обозначают через </w:t>
      </w:r>
      <w:r>
        <w:rPr>
          <w:position w:val="-12"/>
          <w:sz w:val="28"/>
          <w:szCs w:val="28"/>
        </w:rPr>
        <w:object w:dxaOrig="320" w:dyaOrig="380">
          <v:shape id="_x0000_i1093" type="#_x0000_t75" style="width:15.75pt;height:18.75pt" o:ole="">
            <v:imagedata r:id="rId162" o:title=""/>
          </v:shape>
          <o:OLEObject Type="Embed" ProgID="Equation.3" ShapeID="_x0000_i1093" DrawAspect="Content" ObjectID="_1448432104" r:id="rId163"/>
        </w:object>
      </w:r>
      <w:r>
        <w:rPr>
          <w:sz w:val="28"/>
          <w:szCs w:val="28"/>
        </w:rPr>
        <w:t xml:space="preserve"> и </w:t>
      </w:r>
      <w:r>
        <w:rPr>
          <w:position w:val="-12"/>
          <w:sz w:val="28"/>
          <w:szCs w:val="28"/>
        </w:rPr>
        <w:object w:dxaOrig="340" w:dyaOrig="380">
          <v:shape id="_x0000_i1094" type="#_x0000_t75" style="width:17.25pt;height:18.75pt" o:ole="">
            <v:imagedata r:id="rId164" o:title=""/>
          </v:shape>
          <o:OLEObject Type="Embed" ProgID="Equation.3" ShapeID="_x0000_i1094" DrawAspect="Content" ObjectID="_1448432105" r:id="rId165"/>
        </w:objec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формулу ДПФ записываю в виде</w:t>
      </w:r>
    </w:p>
    <w:p w:rsidR="00094609" w:rsidRDefault="00094609" w:rsidP="00094609">
      <w:pPr>
        <w:jc w:val="right"/>
      </w:pPr>
      <w:r w:rsidRPr="004B2BBE">
        <w:rPr>
          <w:position w:val="-32"/>
        </w:rPr>
        <w:object w:dxaOrig="5360" w:dyaOrig="780">
          <v:shape id="_x0000_i1095" type="#_x0000_t75" style="width:267.75pt;height:40.5pt" o:ole="">
            <v:imagedata r:id="rId166" o:title=""/>
          </v:shape>
          <o:OLEObject Type="Embed" ProgID="Equation.3" ShapeID="_x0000_i1095" DrawAspect="Content" ObjectID="_1448432106" r:id="rId167"/>
        </w:object>
      </w:r>
      <w:r>
        <w:t>.</w:t>
      </w:r>
      <w:r>
        <w:tab/>
      </w:r>
      <w:r>
        <w:tab/>
      </w:r>
      <w:r>
        <w:tab/>
        <w:t>(15)</w:t>
      </w:r>
    </w:p>
    <w:p w:rsidR="00094609" w:rsidRDefault="00094609" w:rsidP="00094609">
      <w:pPr>
        <w:jc w:val="both"/>
        <w:rPr>
          <w:sz w:val="28"/>
          <w:szCs w:val="28"/>
        </w:rPr>
      </w:pPr>
      <w:r>
        <w:rPr>
          <w:sz w:val="28"/>
        </w:rPr>
        <w:t xml:space="preserve">Значения </w:t>
      </w:r>
      <w:r w:rsidRPr="004B2BBE">
        <w:rPr>
          <w:position w:val="-12"/>
          <w:sz w:val="28"/>
          <w:szCs w:val="28"/>
        </w:rPr>
        <w:object w:dxaOrig="340" w:dyaOrig="380">
          <v:shape id="_x0000_i1096" type="#_x0000_t75" style="width:17.25pt;height:19.5pt" o:ole="">
            <v:imagedata r:id="rId168" o:title=""/>
          </v:shape>
          <o:OLEObject Type="Embed" ProgID="Equation.3" ShapeID="_x0000_i1096" DrawAspect="Content" ObjectID="_1448432107" r:id="rId169"/>
        </w:object>
      </w:r>
      <w:r>
        <w:rPr>
          <w:sz w:val="28"/>
          <w:szCs w:val="28"/>
        </w:rPr>
        <w:t xml:space="preserve">, вычисленные по формуле (15), отличаются от дискретных значений спектра </w:t>
      </w:r>
      <w:r w:rsidRPr="004B2BBE">
        <w:rPr>
          <w:position w:val="-16"/>
          <w:sz w:val="28"/>
          <w:szCs w:val="28"/>
        </w:rPr>
        <w:object w:dxaOrig="960" w:dyaOrig="420">
          <v:shape id="_x0000_i1097" type="#_x0000_t75" style="width:48pt;height:21.75pt" o:ole="">
            <v:imagedata r:id="rId170" o:title=""/>
          </v:shape>
          <o:OLEObject Type="Embed" ProgID="Equation.3" ShapeID="_x0000_i1097" DrawAspect="Content" ObjectID="_1448432108" r:id="rId171"/>
        </w:object>
      </w:r>
      <w:r>
        <w:rPr>
          <w:sz w:val="28"/>
          <w:szCs w:val="28"/>
        </w:rPr>
        <w:t xml:space="preserve"> непрерывного колебания </w:t>
      </w:r>
      <w:r>
        <w:rPr>
          <w:i/>
          <w:sz w:val="28"/>
          <w:szCs w:val="28"/>
          <w:lang w:val="en-US"/>
        </w:rPr>
        <w:t>f</w:t>
      </w:r>
      <w:r>
        <w:rPr>
          <w:i/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t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в </w:t>
      </w:r>
      <w:r>
        <w:rPr>
          <w:position w:val="-6"/>
          <w:sz w:val="28"/>
          <w:szCs w:val="28"/>
        </w:rPr>
        <w:object w:dxaOrig="340" w:dyaOrig="300">
          <v:shape id="_x0000_i1098" type="#_x0000_t75" style="width:17.25pt;height:15pt" o:ole="">
            <v:imagedata r:id="rId158" o:title=""/>
          </v:shape>
          <o:OLEObject Type="Embed" ProgID="Equation.3" ShapeID="_x0000_i1098" DrawAspect="Content" ObjectID="_1448432109" r:id="rId172"/>
        </w:object>
      </w:r>
      <w:r>
        <w:rPr>
          <w:sz w:val="28"/>
          <w:szCs w:val="28"/>
        </w:rPr>
        <w:t xml:space="preserve"> раз.</w:t>
      </w:r>
    </w:p>
    <w:p w:rsidR="00094609" w:rsidRDefault="00094609" w:rsidP="00094609">
      <w:pPr>
        <w:jc w:val="both"/>
        <w:rPr>
          <w:sz w:val="28"/>
          <w:szCs w:val="28"/>
        </w:rPr>
      </w:pPr>
    </w:p>
    <w:p w:rsidR="00094609" w:rsidRPr="0058404D" w:rsidRDefault="00094609" w:rsidP="00094609">
      <w:pPr>
        <w:numPr>
          <w:ilvl w:val="0"/>
          <w:numId w:val="15"/>
        </w:numPr>
        <w:ind w:left="0" w:firstLine="567"/>
        <w:jc w:val="both"/>
        <w:rPr>
          <w:b/>
          <w:bCs/>
          <w:sz w:val="28"/>
        </w:rPr>
      </w:pPr>
      <w:r>
        <w:rPr>
          <w:b/>
          <w:sz w:val="28"/>
          <w:szCs w:val="28"/>
        </w:rPr>
        <w:t>3</w:t>
      </w:r>
      <w:r w:rsidRPr="0058404D">
        <w:rPr>
          <w:b/>
          <w:bCs/>
          <w:sz w:val="28"/>
        </w:rPr>
        <w:t>.</w:t>
      </w:r>
      <w:r>
        <w:rPr>
          <w:bCs/>
          <w:sz w:val="28"/>
        </w:rPr>
        <w:t xml:space="preserve"> </w:t>
      </w:r>
      <w:r w:rsidRPr="0058404D">
        <w:rPr>
          <w:b/>
          <w:bCs/>
          <w:sz w:val="28"/>
        </w:rPr>
        <w:t>Особенности спектрального оценивания с использованием ДПФ</w:t>
      </w:r>
    </w:p>
    <w:p w:rsidR="00094609" w:rsidRDefault="00094609" w:rsidP="00094609">
      <w:pPr>
        <w:ind w:firstLine="567"/>
        <w:jc w:val="both"/>
        <w:rPr>
          <w:sz w:val="16"/>
        </w:rPr>
      </w:pPr>
    </w:p>
    <w:p w:rsidR="00094609" w:rsidRDefault="00094609" w:rsidP="00094609">
      <w:pPr>
        <w:ind w:firstLine="567"/>
        <w:jc w:val="both"/>
        <w:rPr>
          <w:sz w:val="28"/>
        </w:rPr>
      </w:pPr>
      <w:r>
        <w:rPr>
          <w:sz w:val="28"/>
        </w:rPr>
        <w:t>Вычисление оценки спектральной плотность мощности случайного процесса неограниченной длины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Т</w:t>
      </w:r>
      <w:proofErr w:type="gramEnd"/>
      <w:r>
        <w:rPr>
          <w:i/>
          <w:sz w:val="28"/>
        </w:rPr>
        <w:t xml:space="preserve"> </w:t>
      </w:r>
      <w:r w:rsidRPr="00016A22">
        <w:rPr>
          <w:sz w:val="28"/>
        </w:rPr>
        <w:t>основывается на выражении</w:t>
      </w:r>
    </w:p>
    <w:p w:rsidR="00094609" w:rsidRDefault="00094609" w:rsidP="00094609">
      <w:pPr>
        <w:ind w:firstLine="567"/>
        <w:jc w:val="right"/>
        <w:rPr>
          <w:sz w:val="28"/>
        </w:rPr>
      </w:pPr>
      <w:r>
        <w:rPr>
          <w:sz w:val="28"/>
        </w:rPr>
        <w:t xml:space="preserve">                         </w:t>
      </w:r>
      <w:r w:rsidRPr="00016A22">
        <w:rPr>
          <w:position w:val="-24"/>
          <w:sz w:val="20"/>
        </w:rPr>
        <w:object w:dxaOrig="3040" w:dyaOrig="620">
          <v:shape id="_x0000_i1099" type="#_x0000_t75" style="width:152.25pt;height:29.25pt" o:ole="" fillcolor="window">
            <v:imagedata r:id="rId173" o:title=""/>
          </v:shape>
          <o:OLEObject Type="Embed" ProgID="Equation.3" ShapeID="_x0000_i1099" DrawAspect="Content" ObjectID="_1448432110" r:id="rId174"/>
        </w:object>
      </w:r>
      <w:r>
        <w:rPr>
          <w:sz w:val="28"/>
        </w:rPr>
        <w:t xml:space="preserve">                                       (16)</w:t>
      </w:r>
    </w:p>
    <w:p w:rsidR="00094609" w:rsidRDefault="00094609" w:rsidP="00094609">
      <w:pPr>
        <w:jc w:val="both"/>
        <w:rPr>
          <w:sz w:val="28"/>
        </w:rPr>
      </w:pPr>
      <w:r>
        <w:rPr>
          <w:sz w:val="28"/>
        </w:rPr>
        <w:t xml:space="preserve">где </w:t>
      </w:r>
      <w:proofErr w:type="spellStart"/>
      <w:r w:rsidRPr="002808F5">
        <w:rPr>
          <w:i/>
          <w:sz w:val="28"/>
          <w:szCs w:val="28"/>
          <w:lang w:val="en-US"/>
        </w:rPr>
        <w:t>S</w:t>
      </w:r>
      <w:r w:rsidRPr="002808F5">
        <w:rPr>
          <w:i/>
          <w:sz w:val="28"/>
          <w:szCs w:val="28"/>
          <w:vertAlign w:val="subscript"/>
          <w:lang w:val="en-US"/>
        </w:rPr>
        <w:t>x</w:t>
      </w:r>
      <w:proofErr w:type="spellEnd"/>
      <w:r w:rsidRPr="002808F5">
        <w:rPr>
          <w:sz w:val="28"/>
          <w:szCs w:val="28"/>
        </w:rPr>
        <w:t>(</w:t>
      </w:r>
      <w:r w:rsidRPr="002808F5">
        <w:rPr>
          <w:i/>
          <w:sz w:val="28"/>
          <w:szCs w:val="28"/>
          <w:lang w:val="en-US"/>
        </w:rPr>
        <w:t>f</w:t>
      </w:r>
      <w:r w:rsidRPr="002808F5">
        <w:rPr>
          <w:sz w:val="28"/>
          <w:szCs w:val="28"/>
        </w:rPr>
        <w:t>)</w:t>
      </w:r>
      <w:r w:rsidRPr="00016A22">
        <w:rPr>
          <w:sz w:val="28"/>
        </w:rPr>
        <w:t xml:space="preserve"> – </w:t>
      </w:r>
      <w:r>
        <w:rPr>
          <w:sz w:val="28"/>
        </w:rPr>
        <w:t xml:space="preserve">спектральная плотность мощности, </w:t>
      </w:r>
    </w:p>
    <w:p w:rsidR="00094609" w:rsidRDefault="00094609" w:rsidP="00094609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</w:t>
      </w:r>
      <w:r>
        <w:rPr>
          <w:position w:val="-30"/>
          <w:sz w:val="20"/>
        </w:rPr>
        <w:object w:dxaOrig="2840" w:dyaOrig="740">
          <v:shape id="_x0000_i1100" type="#_x0000_t75" style="width:142.5pt;height:39pt" o:ole="" fillcolor="window">
            <v:imagedata r:id="rId175" o:title=""/>
          </v:shape>
          <o:OLEObject Type="Embed" ProgID="Equation.3" ShapeID="_x0000_i1100" DrawAspect="Content" ObjectID="_1448432111" r:id="rId176"/>
        </w:object>
      </w:r>
      <w:r>
        <w:rPr>
          <w:position w:val="-30"/>
          <w:sz w:val="28"/>
        </w:rPr>
        <w:t xml:space="preserve">   </w:t>
      </w:r>
      <w:r>
        <w:rPr>
          <w:sz w:val="28"/>
        </w:rPr>
        <w:t xml:space="preserve">                                      (17)          </w:t>
      </w:r>
    </w:p>
    <w:p w:rsidR="00094609" w:rsidRPr="002808F5" w:rsidRDefault="00094609" w:rsidP="00094609">
      <w:pPr>
        <w:jc w:val="both"/>
        <w:rPr>
          <w:sz w:val="28"/>
        </w:rPr>
      </w:pPr>
      <w:r>
        <w:rPr>
          <w:sz w:val="28"/>
        </w:rPr>
        <w:t xml:space="preserve">- финитное преобразование Фурье функции </w:t>
      </w:r>
      <w:proofErr w:type="spellStart"/>
      <w:r>
        <w:rPr>
          <w:i/>
          <w:sz w:val="28"/>
        </w:rPr>
        <w:t>x</w:t>
      </w:r>
      <w:proofErr w:type="spellEnd"/>
      <w:r>
        <w:rPr>
          <w:sz w:val="28"/>
        </w:rPr>
        <w:t>(</w:t>
      </w:r>
      <w:proofErr w:type="spellStart"/>
      <w:r>
        <w:rPr>
          <w:i/>
          <w:sz w:val="28"/>
        </w:rPr>
        <w:t>t</w:t>
      </w:r>
      <w:proofErr w:type="spellEnd"/>
      <w:r>
        <w:rPr>
          <w:sz w:val="28"/>
        </w:rPr>
        <w:t xml:space="preserve">). При этом следует иметь в виду, что предел в (16) существует и равен  </w:t>
      </w:r>
      <w:r w:rsidRPr="00EC29ED">
        <w:rPr>
          <w:position w:val="-30"/>
          <w:sz w:val="20"/>
        </w:rPr>
        <w:object w:dxaOrig="1960" w:dyaOrig="740">
          <v:shape id="_x0000_i1101" type="#_x0000_t75" style="width:98.25pt;height:38.25pt" o:ole="" fillcolor="window">
            <v:imagedata r:id="rId177" o:title=""/>
          </v:shape>
          <o:OLEObject Type="Embed" ProgID="Equation.3" ShapeID="_x0000_i1101" DrawAspect="Content" ObjectID="_1448432112" r:id="rId178"/>
        </w:object>
      </w:r>
      <w:r>
        <w:rPr>
          <w:sz w:val="28"/>
        </w:rPr>
        <w:t xml:space="preserve"> при выполнении условия </w:t>
      </w:r>
      <w:r w:rsidRPr="00ED013D">
        <w:rPr>
          <w:position w:val="-42"/>
          <w:sz w:val="20"/>
        </w:rPr>
        <w:object w:dxaOrig="2220" w:dyaOrig="980">
          <v:shape id="_x0000_i1102" type="#_x0000_t75" style="width:131.25pt;height:45.75pt" o:ole="" fillcolor="window">
            <v:imagedata r:id="rId179" o:title=""/>
          </v:shape>
          <o:OLEObject Type="Embed" ProgID="Equation.3" ShapeID="_x0000_i1102" DrawAspect="Content" ObjectID="_1448432113" r:id="rId180"/>
        </w:object>
      </w:r>
      <w:r w:rsidRPr="002808F5">
        <w:rPr>
          <w:sz w:val="28"/>
        </w:rPr>
        <w:t>[</w:t>
      </w:r>
      <w:r>
        <w:rPr>
          <w:sz w:val="28"/>
        </w:rPr>
        <w:t>3</w:t>
      </w:r>
      <w:r w:rsidRPr="00EC29ED">
        <w:rPr>
          <w:sz w:val="28"/>
        </w:rPr>
        <w:t>]</w:t>
      </w:r>
      <w:r>
        <w:rPr>
          <w:sz w:val="28"/>
        </w:rPr>
        <w:t>.  На практике это условие всегда выполняется для реализаций конечной длины.</w:t>
      </w:r>
    </w:p>
    <w:p w:rsidR="00094609" w:rsidRDefault="00094609" w:rsidP="00094609">
      <w:pPr>
        <w:pStyle w:val="aa"/>
        <w:ind w:firstLine="540"/>
      </w:pPr>
      <w:r>
        <w:t>Обсудим некоторые последствия применения финитного преобразования Фурье при оценке спектральных характеристик и  эффекты, вызванные дополнением исходной последовательности нулевыми отсчетами (необходимость дополнения нулевыми отсчетами возникает, как правило, при использовании быстрых алгоритмов преобразования Фурье, размерность которых не может быть произвольной).</w:t>
      </w:r>
    </w:p>
    <w:p w:rsidR="00094609" w:rsidRDefault="00094609" w:rsidP="00094609">
      <w:pPr>
        <w:ind w:firstLine="567"/>
        <w:jc w:val="both"/>
        <w:rPr>
          <w:sz w:val="28"/>
        </w:rPr>
      </w:pPr>
      <w:r>
        <w:rPr>
          <w:sz w:val="28"/>
        </w:rPr>
        <w:t xml:space="preserve">Определенное формулой (17) финитное преобразование Фурье функции </w:t>
      </w:r>
      <w:r>
        <w:rPr>
          <w:position w:val="-10"/>
          <w:sz w:val="20"/>
        </w:rPr>
        <w:object w:dxaOrig="480" w:dyaOrig="360">
          <v:shape id="_x0000_i1103" type="#_x0000_t75" style="width:24pt;height:18pt" o:ole="" fillcolor="window">
            <v:imagedata r:id="rId181" o:title=""/>
          </v:shape>
          <o:OLEObject Type="Embed" ProgID="Equation.3" ShapeID="_x0000_i1103" DrawAspect="Content" ObjectID="_1448432114" r:id="rId182"/>
        </w:object>
      </w:r>
      <w:r>
        <w:rPr>
          <w:sz w:val="28"/>
        </w:rPr>
        <w:t xml:space="preserve"> можно рассматривать как преобразование Фурье заданной на бесконечном интервале функции </w:t>
      </w:r>
      <w:r>
        <w:rPr>
          <w:position w:val="-10"/>
          <w:sz w:val="20"/>
        </w:rPr>
        <w:object w:dxaOrig="460" w:dyaOrig="360">
          <v:shape id="_x0000_i1104" type="#_x0000_t75" style="width:23.25pt;height:18pt" o:ole="" fillcolor="window">
            <v:imagedata r:id="rId183" o:title=""/>
          </v:shape>
          <o:OLEObject Type="Embed" ProgID="Equation.3" ShapeID="_x0000_i1104" DrawAspect="Content" ObjectID="_1448432115" r:id="rId184"/>
        </w:object>
      </w:r>
      <w:r>
        <w:rPr>
          <w:sz w:val="28"/>
        </w:rPr>
        <w:t xml:space="preserve">, умноженной на прямоугольное "временное окно" </w:t>
      </w:r>
      <w:r>
        <w:rPr>
          <w:position w:val="-10"/>
          <w:sz w:val="20"/>
        </w:rPr>
        <w:object w:dxaOrig="480" w:dyaOrig="360">
          <v:shape id="_x0000_i1105" type="#_x0000_t75" style="width:24pt;height:18pt" o:ole="" fillcolor="window">
            <v:imagedata r:id="rId185" o:title=""/>
          </v:shape>
          <o:OLEObject Type="Embed" ProgID="Equation.3" ShapeID="_x0000_i1105" DrawAspect="Content" ObjectID="_1448432116" r:id="rId186"/>
        </w:object>
      </w:r>
      <w:r>
        <w:rPr>
          <w:sz w:val="28"/>
        </w:rPr>
        <w:t>, имеющее вид</w:t>
      </w:r>
    </w:p>
    <w:p w:rsidR="00094609" w:rsidRDefault="00094609" w:rsidP="00094609">
      <w:pPr>
        <w:ind w:firstLine="567"/>
        <w:jc w:val="right"/>
        <w:rPr>
          <w:sz w:val="28"/>
        </w:rPr>
      </w:pPr>
      <w:r>
        <w:rPr>
          <w:sz w:val="28"/>
        </w:rPr>
        <w:t xml:space="preserve">                        </w:t>
      </w:r>
      <w:r>
        <w:rPr>
          <w:position w:val="-34"/>
          <w:sz w:val="20"/>
        </w:rPr>
        <w:object w:dxaOrig="3860" w:dyaOrig="820">
          <v:shape id="_x0000_i1106" type="#_x0000_t75" style="width:192.75pt;height:41.25pt" o:ole="" fillcolor="window">
            <v:imagedata r:id="rId187" o:title=""/>
          </v:shape>
          <o:OLEObject Type="Embed" ProgID="Equation.3" ShapeID="_x0000_i1106" DrawAspect="Content" ObjectID="_1448432117" r:id="rId188"/>
        </w:object>
      </w:r>
      <w:r>
        <w:rPr>
          <w:position w:val="-34"/>
        </w:rPr>
        <w:t xml:space="preserve">                                      </w:t>
      </w:r>
      <w:r>
        <w:rPr>
          <w:position w:val="-34"/>
          <w:sz w:val="28"/>
        </w:rPr>
        <w:t>(18)</w:t>
      </w:r>
    </w:p>
    <w:p w:rsidR="00094609" w:rsidRDefault="00094609" w:rsidP="00094609">
      <w:pPr>
        <w:jc w:val="both"/>
        <w:rPr>
          <w:sz w:val="28"/>
        </w:rPr>
      </w:pPr>
      <w:r>
        <w:rPr>
          <w:sz w:val="28"/>
        </w:rPr>
        <w:t xml:space="preserve">Иными   словами, реализацию   </w:t>
      </w:r>
      <w:r>
        <w:rPr>
          <w:position w:val="-10"/>
          <w:sz w:val="20"/>
        </w:rPr>
        <w:object w:dxaOrig="480" w:dyaOrig="360">
          <v:shape id="_x0000_i1107" type="#_x0000_t75" style="width:24pt;height:18pt" o:ole="" fillcolor="window">
            <v:imagedata r:id="rId181" o:title=""/>
          </v:shape>
          <o:OLEObject Type="Embed" ProgID="Equation.3" ShapeID="_x0000_i1107" DrawAspect="Content" ObjectID="_1448432118" r:id="rId189"/>
        </w:object>
      </w:r>
      <w:r>
        <w:rPr>
          <w:sz w:val="28"/>
        </w:rPr>
        <w:t xml:space="preserve">   можно представить   как   произведение (рис. 8):</w:t>
      </w:r>
    </w:p>
    <w:p w:rsidR="00094609" w:rsidRDefault="00094609" w:rsidP="00094609">
      <w:pPr>
        <w:ind w:firstLine="2127"/>
        <w:jc w:val="both"/>
        <w:rPr>
          <w:position w:val="-12"/>
        </w:rPr>
      </w:pPr>
      <w:r>
        <w:rPr>
          <w:position w:val="-12"/>
        </w:rPr>
        <w:t xml:space="preserve">                                </w:t>
      </w:r>
      <w:r>
        <w:rPr>
          <w:position w:val="-12"/>
          <w:sz w:val="20"/>
        </w:rPr>
        <w:object w:dxaOrig="1620" w:dyaOrig="380">
          <v:shape id="_x0000_i1108" type="#_x0000_t75" style="width:81pt;height:20.25pt" o:ole="" fillcolor="window">
            <v:imagedata r:id="rId190" o:title=""/>
          </v:shape>
          <o:OLEObject Type="Embed" ProgID="Equation.3" ShapeID="_x0000_i1108" DrawAspect="Content" ObjectID="_1448432119" r:id="rId191"/>
        </w:object>
      </w:r>
    </w:p>
    <w:p w:rsidR="00094609" w:rsidRDefault="00094609" w:rsidP="00094609">
      <w:pPr>
        <w:jc w:val="both"/>
        <w:rPr>
          <w:sz w:val="28"/>
        </w:rPr>
      </w:pPr>
      <w:r>
        <w:rPr>
          <w:sz w:val="28"/>
        </w:rPr>
        <w:t xml:space="preserve">Следовательно, преобразование Фурье функции </w:t>
      </w:r>
      <w:r>
        <w:rPr>
          <w:position w:val="-10"/>
          <w:sz w:val="20"/>
        </w:rPr>
        <w:object w:dxaOrig="480" w:dyaOrig="360">
          <v:shape id="_x0000_i1109" type="#_x0000_t75" style="width:24pt;height:18pt" o:ole="" fillcolor="window">
            <v:imagedata r:id="rId192" o:title=""/>
          </v:shape>
          <o:OLEObject Type="Embed" ProgID="Equation.3" ShapeID="_x0000_i1109" DrawAspect="Content" ObjectID="_1448432120" r:id="rId193"/>
        </w:object>
      </w:r>
      <w:r>
        <w:t xml:space="preserve"> </w:t>
      </w:r>
      <w:r>
        <w:rPr>
          <w:sz w:val="28"/>
        </w:rPr>
        <w:t xml:space="preserve">есть свертка преобразований Фурье  функций </w:t>
      </w:r>
      <w:r>
        <w:rPr>
          <w:position w:val="-12"/>
          <w:sz w:val="20"/>
        </w:rPr>
        <w:object w:dxaOrig="1340" w:dyaOrig="380">
          <v:shape id="_x0000_i1110" type="#_x0000_t75" style="width:66.75pt;height:18.75pt" o:ole="" fillcolor="window">
            <v:imagedata r:id="rId194" o:title=""/>
          </v:shape>
          <o:OLEObject Type="Embed" ProgID="Equation.3" ShapeID="_x0000_i1110" DrawAspect="Content" ObjectID="_1448432121" r:id="rId195"/>
        </w:object>
      </w:r>
    </w:p>
    <w:p w:rsidR="00094609" w:rsidRDefault="00094609" w:rsidP="00094609">
      <w:pPr>
        <w:jc w:val="right"/>
        <w:rPr>
          <w:sz w:val="28"/>
        </w:rPr>
      </w:pPr>
      <w:r>
        <w:rPr>
          <w:sz w:val="28"/>
        </w:rPr>
        <w:t xml:space="preserve">                              </w:t>
      </w:r>
      <w:r>
        <w:rPr>
          <w:position w:val="-30"/>
          <w:sz w:val="20"/>
        </w:rPr>
        <w:object w:dxaOrig="3220" w:dyaOrig="740">
          <v:shape id="_x0000_i1111" type="#_x0000_t75" style="width:161.25pt;height:34.5pt" o:ole="" fillcolor="window">
            <v:imagedata r:id="rId196" o:title=""/>
          </v:shape>
          <o:OLEObject Type="Embed" ProgID="Equation.3" ShapeID="_x0000_i1111" DrawAspect="Content" ObjectID="_1448432122" r:id="rId197"/>
        </w:object>
      </w:r>
      <w:r>
        <w:rPr>
          <w:position w:val="-30"/>
          <w:sz w:val="28"/>
        </w:rPr>
        <w:t xml:space="preserve"> </w:t>
      </w:r>
      <w:r>
        <w:rPr>
          <w:sz w:val="28"/>
        </w:rPr>
        <w:t xml:space="preserve">                                        (19)</w:t>
      </w:r>
    </w:p>
    <w:p w:rsidR="00094609" w:rsidRPr="007F6032" w:rsidRDefault="00094609" w:rsidP="00094609">
      <w:pPr>
        <w:jc w:val="both"/>
        <w:rPr>
          <w:position w:val="-12"/>
          <w:sz w:val="16"/>
          <w:szCs w:val="16"/>
        </w:rPr>
      </w:pPr>
    </w:p>
    <w:p w:rsidR="00094609" w:rsidRDefault="00094609" w:rsidP="00094609">
      <w:pPr>
        <w:jc w:val="center"/>
      </w:pPr>
      <w:r>
        <w:rPr>
          <w:noProof/>
          <w:sz w:val="20"/>
        </w:rPr>
        <w:drawing>
          <wp:inline distT="0" distB="0" distL="0" distR="0">
            <wp:extent cx="5238750" cy="1781175"/>
            <wp:effectExtent l="1905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609" w:rsidRPr="0058404D" w:rsidRDefault="00094609" w:rsidP="00094609">
      <w:pPr>
        <w:jc w:val="center"/>
      </w:pPr>
      <w:r w:rsidRPr="0058404D">
        <w:t>Рис. 8. Временное окно при спектральном анализе</w:t>
      </w:r>
    </w:p>
    <w:p w:rsidR="00094609" w:rsidRPr="007F6032" w:rsidRDefault="00094609" w:rsidP="00094609">
      <w:pPr>
        <w:ind w:firstLine="2127"/>
        <w:jc w:val="both"/>
        <w:rPr>
          <w:sz w:val="16"/>
          <w:szCs w:val="16"/>
        </w:rPr>
      </w:pPr>
    </w:p>
    <w:p w:rsidR="00094609" w:rsidRDefault="00094609" w:rsidP="00094609">
      <w:pPr>
        <w:jc w:val="both"/>
        <w:rPr>
          <w:sz w:val="28"/>
        </w:rPr>
      </w:pPr>
      <w:r>
        <w:rPr>
          <w:sz w:val="28"/>
        </w:rPr>
        <w:t xml:space="preserve">Преобразование Фурье «прямоугольной» функции </w:t>
      </w:r>
      <w:r>
        <w:rPr>
          <w:position w:val="-10"/>
          <w:sz w:val="20"/>
        </w:rPr>
        <w:object w:dxaOrig="480" w:dyaOrig="360">
          <v:shape id="_x0000_i1112" type="#_x0000_t75" style="width:24pt;height:18pt" o:ole="" fillcolor="window">
            <v:imagedata r:id="rId199" o:title=""/>
          </v:shape>
          <o:OLEObject Type="Embed" ProgID="Equation.3" ShapeID="_x0000_i1112" DrawAspect="Content" ObjectID="_1448432123" r:id="rId200"/>
        </w:object>
      </w:r>
      <w:r>
        <w:rPr>
          <w:sz w:val="28"/>
        </w:rPr>
        <w:t>, заданной формулой  (18), есть</w:t>
      </w:r>
    </w:p>
    <w:p w:rsidR="00094609" w:rsidRDefault="00094609" w:rsidP="00094609">
      <w:pPr>
        <w:jc w:val="right"/>
        <w:rPr>
          <w:sz w:val="28"/>
        </w:rPr>
      </w:pPr>
      <w:r>
        <w:rPr>
          <w:position w:val="-34"/>
        </w:rPr>
        <w:t xml:space="preserve">                                                 </w:t>
      </w:r>
      <w:r w:rsidRPr="00866307">
        <w:rPr>
          <w:position w:val="-36"/>
          <w:sz w:val="20"/>
        </w:rPr>
        <w:object w:dxaOrig="3159" w:dyaOrig="859">
          <v:shape id="_x0000_i1113" type="#_x0000_t75" style="width:158.25pt;height:42pt" o:ole="" fillcolor="window">
            <v:imagedata r:id="rId201" o:title=""/>
          </v:shape>
          <o:OLEObject Type="Embed" ProgID="Equation.3" ShapeID="_x0000_i1113" DrawAspect="Content" ObjectID="_1448432124" r:id="rId202"/>
        </w:object>
      </w:r>
      <w:r>
        <w:rPr>
          <w:position w:val="-34"/>
        </w:rPr>
        <w:t xml:space="preserve">                                       </w:t>
      </w:r>
      <w:r>
        <w:rPr>
          <w:position w:val="-34"/>
          <w:sz w:val="28"/>
        </w:rPr>
        <w:t>(20)</w:t>
      </w:r>
    </w:p>
    <w:p w:rsidR="00094609" w:rsidRDefault="00094609" w:rsidP="00094609">
      <w:pPr>
        <w:jc w:val="both"/>
        <w:rPr>
          <w:sz w:val="28"/>
        </w:rPr>
      </w:pPr>
      <w:r>
        <w:rPr>
          <w:sz w:val="28"/>
        </w:rPr>
        <w:t xml:space="preserve">График функции </w:t>
      </w:r>
      <w:r>
        <w:rPr>
          <w:position w:val="-14"/>
          <w:sz w:val="20"/>
        </w:rPr>
        <w:object w:dxaOrig="720" w:dyaOrig="420">
          <v:shape id="_x0000_i1114" type="#_x0000_t75" style="width:36pt;height:21pt" o:ole="" fillcolor="window">
            <v:imagedata r:id="rId203" o:title=""/>
          </v:shape>
          <o:OLEObject Type="Embed" ProgID="Equation.3" ShapeID="_x0000_i1114" DrawAspect="Content" ObjectID="_1448432125" r:id="rId204"/>
        </w:object>
      </w:r>
      <w:r>
        <w:rPr>
          <w:sz w:val="28"/>
        </w:rPr>
        <w:t xml:space="preserve"> показан на рис. 9. Заметим, что первый боковой максимум составляет около 13 дБ от главного максимума, а в дальнейшем боковые максимумы спадают со скоростью 6 дБ на октаву. Описанная функция представляет собой основное «спектральное окно», используемое при анализе. </w:t>
      </w:r>
      <w:r>
        <w:rPr>
          <w:sz w:val="28"/>
        </w:rPr>
        <w:lastRenderedPageBreak/>
        <w:t xml:space="preserve">Большие боковые максимумы функции </w:t>
      </w:r>
      <w:r>
        <w:rPr>
          <w:position w:val="-14"/>
          <w:sz w:val="20"/>
        </w:rPr>
        <w:object w:dxaOrig="720" w:dyaOrig="420">
          <v:shape id="_x0000_i1115" type="#_x0000_t75" style="width:36pt;height:21pt" o:ole="" fillcolor="window">
            <v:imagedata r:id="rId203" o:title=""/>
          </v:shape>
          <o:OLEObject Type="Embed" ProgID="Equation.3" ShapeID="_x0000_i1115" DrawAspect="Content" ObjectID="_1448432126" r:id="rId205"/>
        </w:object>
      </w:r>
      <w:r>
        <w:rPr>
          <w:sz w:val="28"/>
        </w:rPr>
        <w:t xml:space="preserve"> обусловливают большое просачивание энергии с частот, далеких от главного максимума спектрального окна, и могут привести к сильным искажениям спектральной оценки, особенно заметным для процессов с узкополосным спектром. Проблема просачивания (или размывания спектральных составляющих) не возникает при анализе периодических (с периодом </w:t>
      </w:r>
      <w:r>
        <w:rPr>
          <w:position w:val="-16"/>
          <w:sz w:val="20"/>
        </w:rPr>
        <w:object w:dxaOrig="319" w:dyaOrig="420">
          <v:shape id="_x0000_i1116" type="#_x0000_t75" style="width:15.75pt;height:21pt" o:ole="" fillcolor="window">
            <v:imagedata r:id="rId206" o:title=""/>
          </v:shape>
          <o:OLEObject Type="Embed" ProgID="Equation.3" ShapeID="_x0000_i1116" DrawAspect="Content" ObjectID="_1448432127" r:id="rId207"/>
        </w:object>
      </w:r>
      <w:r>
        <w:rPr>
          <w:sz w:val="28"/>
        </w:rPr>
        <w:t xml:space="preserve">) процессов, если принять длину реализации </w:t>
      </w:r>
      <w:r>
        <w:rPr>
          <w:position w:val="-4"/>
          <w:sz w:val="20"/>
        </w:rPr>
        <w:object w:dxaOrig="239" w:dyaOrig="278">
          <v:shape id="_x0000_i1117" type="#_x0000_t75" style="width:12pt;height:14.25pt" o:ole="" fillcolor="window">
            <v:imagedata r:id="rId208" o:title=""/>
          </v:shape>
          <o:OLEObject Type="Embed" ProgID="Equation.3" ShapeID="_x0000_i1117" DrawAspect="Content" ObjectID="_1448432128" r:id="rId209"/>
        </w:object>
      </w:r>
      <w:r>
        <w:rPr>
          <w:sz w:val="28"/>
        </w:rPr>
        <w:t xml:space="preserve"> равной целому числу периодов, т.е. выбрать </w:t>
      </w:r>
      <w:r>
        <w:rPr>
          <w:position w:val="-16"/>
          <w:sz w:val="20"/>
        </w:rPr>
        <w:object w:dxaOrig="2539" w:dyaOrig="420">
          <v:shape id="_x0000_i1118" type="#_x0000_t75" style="width:126.75pt;height:21pt" o:ole="" fillcolor="window">
            <v:imagedata r:id="rId210" o:title=""/>
          </v:shape>
          <o:OLEObject Type="Embed" ProgID="Equation.3" ShapeID="_x0000_i1118" DrawAspect="Content" ObjectID="_1448432129" r:id="rId211"/>
        </w:object>
      </w:r>
      <w:r>
        <w:rPr>
          <w:sz w:val="28"/>
        </w:rPr>
        <w:t xml:space="preserve">. В этом случае коэффициенты Фурье, отвечающие частотам </w:t>
      </w:r>
      <w:r>
        <w:rPr>
          <w:position w:val="-16"/>
          <w:sz w:val="20"/>
        </w:rPr>
        <w:object w:dxaOrig="1840" w:dyaOrig="420">
          <v:shape id="_x0000_i1119" type="#_x0000_t75" style="width:92.25pt;height:21pt" o:ole="" fillcolor="window">
            <v:imagedata r:id="rId212" o:title=""/>
          </v:shape>
          <o:OLEObject Type="Embed" ProgID="Equation.3" ShapeID="_x0000_i1119" DrawAspect="Content" ObjectID="_1448432130" r:id="rId213"/>
        </w:object>
      </w:r>
      <w:r>
        <w:rPr>
          <w:sz w:val="28"/>
        </w:rPr>
        <w:t>не могут «проникнуть» в главный максимум, поскольку заданная равенством (</w:t>
      </w:r>
      <w:proofErr w:type="gramStart"/>
      <w:r>
        <w:rPr>
          <w:sz w:val="28"/>
        </w:rPr>
        <w:t xml:space="preserve">20) </w:t>
      </w:r>
      <w:proofErr w:type="gramEnd"/>
      <w:r>
        <w:rPr>
          <w:sz w:val="28"/>
        </w:rPr>
        <w:t xml:space="preserve"> функция </w:t>
      </w:r>
      <w:r>
        <w:rPr>
          <w:position w:val="-12"/>
          <w:sz w:val="20"/>
        </w:rPr>
        <w:object w:dxaOrig="659" w:dyaOrig="379">
          <v:shape id="_x0000_i1120" type="#_x0000_t75" style="width:33pt;height:18.75pt" o:ole="" fillcolor="window">
            <v:imagedata r:id="rId214" o:title=""/>
          </v:shape>
          <o:OLEObject Type="Embed" ProgID="Equation.3" ShapeID="_x0000_i1120" DrawAspect="Content" ObjectID="_1448432131" r:id="rId215"/>
        </w:object>
      </w:r>
      <w:r>
        <w:rPr>
          <w:sz w:val="28"/>
        </w:rPr>
        <w:t xml:space="preserve"> обращается на этих частотах в нуль. Однако </w:t>
      </w:r>
      <w:proofErr w:type="gramStart"/>
      <w:r>
        <w:rPr>
          <w:sz w:val="28"/>
        </w:rPr>
        <w:t>при</w:t>
      </w:r>
      <w:proofErr w:type="gramEnd"/>
      <w:r>
        <w:rPr>
          <w:sz w:val="28"/>
        </w:rPr>
        <w:t xml:space="preserve"> </w:t>
      </w:r>
      <w:r>
        <w:rPr>
          <w:position w:val="-16"/>
          <w:sz w:val="20"/>
        </w:rPr>
        <w:object w:dxaOrig="1039" w:dyaOrig="420">
          <v:shape id="_x0000_i1121" type="#_x0000_t75" style="width:51.75pt;height:21pt" o:ole="" fillcolor="window">
            <v:imagedata r:id="rId216" o:title=""/>
          </v:shape>
          <o:OLEObject Type="Embed" ProgID="Equation.3" ShapeID="_x0000_i1121" DrawAspect="Content" ObjectID="_1448432132" r:id="rId217"/>
        </w:object>
      </w:r>
      <w:proofErr w:type="gramStart"/>
      <w:r>
        <w:rPr>
          <w:sz w:val="28"/>
        </w:rPr>
        <w:t>просачивание</w:t>
      </w:r>
      <w:proofErr w:type="gramEnd"/>
      <w:r>
        <w:rPr>
          <w:sz w:val="28"/>
        </w:rPr>
        <w:t xml:space="preserve"> энергии происходит и при анализе периодических процессов.</w:t>
      </w:r>
    </w:p>
    <w:p w:rsidR="00094609" w:rsidRPr="000C51C5" w:rsidRDefault="00094609" w:rsidP="00094609">
      <w:p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В дискретном варианте преобразование Фурье, опираясь на сделанные выше выводы, можно представить в виде совокупности фильтров с характеристиками вида </w:t>
      </w:r>
      <w:r>
        <w:rPr>
          <w:position w:val="-12"/>
          <w:sz w:val="28"/>
        </w:rPr>
        <w:object w:dxaOrig="1040" w:dyaOrig="360">
          <v:shape id="_x0000_i1122" type="#_x0000_t75" style="width:51.75pt;height:18pt" o:ole="" fillcolor="window">
            <v:imagedata r:id="rId218" o:title=""/>
          </v:shape>
          <o:OLEObject Type="Embed" ProgID="Equation.3" ShapeID="_x0000_i1122" DrawAspect="Content" ObjectID="_1448432133" r:id="rId219"/>
        </w:object>
      </w:r>
      <w:r>
        <w:rPr>
          <w:sz w:val="28"/>
        </w:rPr>
        <w:t xml:space="preserve">. На рис. 10   представлен случай, когда частота сигнала </w:t>
      </w:r>
      <w:proofErr w:type="spellStart"/>
      <w:r>
        <w:rPr>
          <w:i/>
          <w:iCs/>
          <w:sz w:val="28"/>
          <w:lang w:val="en-US"/>
        </w:rPr>
        <w:t>f</w:t>
      </w:r>
      <w:r>
        <w:rPr>
          <w:sz w:val="28"/>
          <w:vertAlign w:val="subscript"/>
          <w:lang w:val="en-US"/>
        </w:rPr>
        <w:t>c</w:t>
      </w:r>
      <w:proofErr w:type="spellEnd"/>
      <w:r>
        <w:rPr>
          <w:sz w:val="28"/>
          <w:vertAlign w:val="subscript"/>
        </w:rPr>
        <w:t xml:space="preserve"> </w:t>
      </w:r>
      <w:r>
        <w:rPr>
          <w:sz w:val="28"/>
        </w:rPr>
        <w:t>кратна интервалу частотной дискретизации  Δ</w:t>
      </w:r>
      <w:r>
        <w:rPr>
          <w:i/>
          <w:iCs/>
          <w:sz w:val="28"/>
          <w:lang w:val="en-US"/>
        </w:rPr>
        <w:t>f</w:t>
      </w:r>
      <w:r>
        <w:rPr>
          <w:sz w:val="28"/>
        </w:rPr>
        <w:t xml:space="preserve">. В данном случае оценка спектральной составляющей сигнала совпадает с ее истинным значением. На рис. 11   и   рис. 12   показаны   оценки   спектра   для  случаев,   </w:t>
      </w:r>
      <w:r w:rsidRPr="000C51C5">
        <w:rPr>
          <w:sz w:val="28"/>
          <w:szCs w:val="28"/>
        </w:rPr>
        <w:t>когда     частота сигнала не кратна интервалу частотной дискретизации.</w:t>
      </w:r>
      <w:r w:rsidRPr="000C51C5">
        <w:t xml:space="preserve"> </w:t>
      </w:r>
      <w:r w:rsidRPr="000C51C5">
        <w:rPr>
          <w:sz w:val="28"/>
          <w:szCs w:val="28"/>
        </w:rPr>
        <w:t>Из этих</w:t>
      </w:r>
    </w:p>
    <w:p w:rsidR="00094609" w:rsidRPr="007F6032" w:rsidRDefault="00094609" w:rsidP="00094609">
      <w:pPr>
        <w:ind w:firstLine="567"/>
        <w:jc w:val="both"/>
        <w:rPr>
          <w:sz w:val="16"/>
          <w:szCs w:val="16"/>
        </w:rPr>
      </w:pPr>
    </w:p>
    <w:p w:rsidR="00094609" w:rsidRDefault="00094609" w:rsidP="00094609">
      <w:pPr>
        <w:jc w:val="center"/>
        <w:rPr>
          <w:sz w:val="28"/>
        </w:rPr>
      </w:pPr>
      <w:r w:rsidRPr="007F6032">
        <w:rPr>
          <w:sz w:val="20"/>
        </w:rPr>
        <w:object w:dxaOrig="18195" w:dyaOrig="9555">
          <v:shape id="_x0000_i1123" type="#_x0000_t75" style="width:454.5pt;height:229.5pt" o:ole="" fillcolor="window">
            <v:imagedata r:id="rId220" o:title=""/>
          </v:shape>
          <o:OLEObject Type="Embed" ProgID="PBrush" ShapeID="_x0000_i1123" DrawAspect="Content" ObjectID="_1448432134" r:id="rId221"/>
        </w:object>
      </w:r>
    </w:p>
    <w:p w:rsidR="00094609" w:rsidRPr="0042347D" w:rsidRDefault="00094609" w:rsidP="00094609">
      <w:pPr>
        <w:jc w:val="center"/>
      </w:pPr>
      <w:r w:rsidRPr="0042347D">
        <w:t xml:space="preserve">Рис. 9. Прямоугольное окно: </w:t>
      </w:r>
      <w:r w:rsidRPr="0042347D">
        <w:rPr>
          <w:i/>
        </w:rPr>
        <w:t>а</w:t>
      </w:r>
      <w:r w:rsidRPr="0042347D">
        <w:t xml:space="preserve"> – временное; </w:t>
      </w:r>
      <w:r w:rsidRPr="0042347D">
        <w:rPr>
          <w:i/>
        </w:rPr>
        <w:t>б</w:t>
      </w:r>
      <w:r w:rsidRPr="0042347D">
        <w:t xml:space="preserve"> – спектральное</w:t>
      </w:r>
    </w:p>
    <w:p w:rsidR="00094609" w:rsidRPr="00D235EC" w:rsidRDefault="00094609" w:rsidP="00094609">
      <w:pPr>
        <w:pStyle w:val="24"/>
        <w:widowControl/>
        <w:jc w:val="center"/>
        <w:rPr>
          <w:sz w:val="16"/>
          <w:szCs w:val="16"/>
        </w:rPr>
      </w:pPr>
    </w:p>
    <w:p w:rsidR="00094609" w:rsidRDefault="00094609" w:rsidP="00094609">
      <w:pPr>
        <w:pStyle w:val="24"/>
        <w:widowControl/>
        <w:ind w:firstLine="0"/>
      </w:pPr>
      <w:r>
        <w:t xml:space="preserve">рисунков видно, что в оценке спектра появляются дополнительные составляющие, которых реально нет в спектре анализируемого сигнала. Кроме того, видно, что   оценка амплитуды спектральной составляющей, определенная по максимальному спектральному отсчету,  отличается от реальной амплитуды сигнала. </w:t>
      </w:r>
    </w:p>
    <w:p w:rsidR="00094609" w:rsidRDefault="00094609" w:rsidP="00094609">
      <w:pPr>
        <w:pStyle w:val="24"/>
        <w:widowControl/>
        <w:ind w:firstLine="567"/>
      </w:pPr>
      <w:r>
        <w:t xml:space="preserve">Для подавления просачивания обычно используют временные окна, сглаживающие исходную реализацию таким образом, чтобы подавить резкие вариации на ее начальном и конечном  участках. Существует множество таких </w:t>
      </w:r>
      <w:r>
        <w:lastRenderedPageBreak/>
        <w:t xml:space="preserve">окон [2]. Одно из наиболее </w:t>
      </w:r>
      <w:proofErr w:type="gramStart"/>
      <w:r>
        <w:t>ранних</w:t>
      </w:r>
      <w:proofErr w:type="gramEnd"/>
      <w:r>
        <w:t xml:space="preserve"> и широко используемых – </w:t>
      </w:r>
      <w:proofErr w:type="spellStart"/>
      <w:r>
        <w:t>косинусоидальное</w:t>
      </w:r>
      <w:proofErr w:type="spellEnd"/>
      <w:r>
        <w:t xml:space="preserve"> сглаживающее окно, называемое окном </w:t>
      </w:r>
      <w:proofErr w:type="spellStart"/>
      <w:r>
        <w:t>Ханна</w:t>
      </w:r>
      <w:proofErr w:type="spellEnd"/>
      <w:r>
        <w:t>:</w:t>
      </w:r>
    </w:p>
    <w:p w:rsidR="00094609" w:rsidRPr="00265BE4" w:rsidRDefault="00094609" w:rsidP="00094609">
      <w:pPr>
        <w:pStyle w:val="24"/>
        <w:widowControl/>
        <w:ind w:firstLine="567"/>
      </w:pPr>
    </w:p>
    <w:p w:rsidR="00094609" w:rsidRDefault="00094609" w:rsidP="00094609">
      <w:pPr>
        <w:pStyle w:val="24"/>
        <w:widowControl/>
        <w:ind w:firstLine="567"/>
      </w:pPr>
      <w:r w:rsidRPr="00744869">
        <w:rPr>
          <w:position w:val="-50"/>
        </w:rPr>
        <w:object w:dxaOrig="5940" w:dyaOrig="1140">
          <v:shape id="_x0000_i1124" type="#_x0000_t75" style="width:297pt;height:57pt" o:ole="">
            <v:imagedata r:id="rId222" o:title=""/>
          </v:shape>
          <o:OLEObject Type="Embed" ProgID="Equation.3" ShapeID="_x0000_i1124" DrawAspect="Content" ObjectID="_1448432135" r:id="rId223"/>
        </w:object>
      </w:r>
      <w:r>
        <w:t xml:space="preserve">                         (21)</w:t>
      </w:r>
      <w:r>
        <w:rPr>
          <w:position w:val="-54"/>
        </w:rPr>
        <w:t xml:space="preserve">                      </w:t>
      </w:r>
    </w:p>
    <w:p w:rsidR="00094609" w:rsidRDefault="00094609" w:rsidP="00094609">
      <w:pPr>
        <w:pStyle w:val="24"/>
        <w:widowControl/>
        <w:ind w:firstLine="540"/>
      </w:pPr>
      <w:r>
        <w:rPr>
          <w:noProof/>
          <w:sz w:val="20"/>
        </w:rPr>
        <w:pict>
          <v:oval id="_x0000_s1222" style="position:absolute;left:0;text-align:left;margin-left:228pt;margin-top:7.6pt;width:5.05pt;height:5.05pt;z-index:251795456"/>
        </w:pict>
      </w:r>
      <w:r>
        <w:rPr>
          <w:noProof/>
        </w:rPr>
        <w:pict>
          <v:shape id="_x0000_s1239" type="#_x0000_t202" style="position:absolute;left:0;text-align:left;margin-left:417.75pt;margin-top:97.55pt;width:18.75pt;height:21pt;z-index:251812864" stroked="f">
            <v:textbox style="mso-next-textbox:#_x0000_s1239">
              <w:txbxContent>
                <w:p w:rsidR="00094609" w:rsidRDefault="00094609" w:rsidP="00094609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f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</w:rPr>
        <w:pict>
          <v:shape id="_x0000_s1223" type="#_x0000_t202" style="position:absolute;left:0;text-align:left;margin-left:200.55pt;margin-top:96.95pt;width:76.8pt;height:21pt;z-index:251796480" stroked="f">
            <v:textbox style="mso-next-textbox:#_x0000_s1223">
              <w:txbxContent>
                <w:p w:rsidR="00094609" w:rsidRDefault="00094609" w:rsidP="00094609">
                  <w:pPr>
                    <w:rPr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lang w:val="en-US"/>
                    </w:rPr>
                    <w:t>f</w:t>
                  </w:r>
                  <w:r>
                    <w:rPr>
                      <w:vertAlign w:val="subscript"/>
                      <w:lang w:val="en-US"/>
                    </w:rPr>
                    <w:t>c</w:t>
                  </w:r>
                  <w:proofErr w:type="spellEnd"/>
                  <w:proofErr w:type="gramEnd"/>
                  <w:r>
                    <w:rPr>
                      <w:lang w:val="en-US"/>
                    </w:rPr>
                    <w:t xml:space="preserve"> = f</w:t>
                  </w:r>
                  <w:r>
                    <w:rPr>
                      <w:vertAlign w:val="subscript"/>
                    </w:rPr>
                    <w:t>к</w:t>
                  </w:r>
                  <w:r>
                    <w:rPr>
                      <w:lang w:val="en-US"/>
                    </w:rPr>
                    <w:t xml:space="preserve"> = </w:t>
                  </w:r>
                  <w:proofErr w:type="spellStart"/>
                  <w:r>
                    <w:rPr>
                      <w:lang w:val="en-US"/>
                    </w:rPr>
                    <w:t>kΔ</w:t>
                  </w:r>
                  <w:proofErr w:type="spellEnd"/>
                  <w:r>
                    <w:rPr>
                      <w:lang w:val="en-US"/>
                    </w:rPr>
                    <w:t xml:space="preserve"> f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group id="_x0000_s1218" style="position:absolute;left:0;text-align:left;margin-left:391.9pt;margin-top:89.5pt;width:32.25pt;height:4.55pt;z-index:251793408" coordorigin="3542,2494" coordsize="1130,974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219" type="#_x0000_t19" style="position:absolute;left:4106;top:2494;width:566;height:974" strokeweight="1.5pt">
              <v:stroke dashstyle="dash"/>
            </v:shape>
            <v:shape id="_x0000_s1220" type="#_x0000_t19" style="position:absolute;left:3542;top:2494;width:565;height:974;flip:x" strokeweight="1.5pt">
              <v:stroke dashstyle="dash"/>
            </v:shape>
          </v:group>
        </w:pict>
      </w:r>
      <w:r>
        <w:rPr>
          <w:noProof/>
          <w:sz w:val="20"/>
        </w:rPr>
        <w:pict>
          <v:group id="_x0000_s1215" style="position:absolute;left:0;text-align:left;margin-left:68.75pt;margin-top:86.9pt;width:32.2pt;height:6.1pt;z-index:251792384" coordorigin="3542,2494" coordsize="1130,974">
            <v:shape id="_x0000_s1216" type="#_x0000_t19" style="position:absolute;left:4106;top:2494;width:566;height:974" strokeweight="1.5pt">
              <v:stroke dashstyle="dash"/>
            </v:shape>
            <v:shape id="_x0000_s1217" type="#_x0000_t19" style="position:absolute;left:3542;top:2494;width:565;height:974;flip:x" strokeweight="1.5pt">
              <v:stroke dashstyle="dash"/>
            </v:shape>
          </v:group>
        </w:pict>
      </w:r>
      <w:r>
        <w:rPr>
          <w:noProof/>
          <w:sz w:val="20"/>
        </w:rPr>
        <w:pict>
          <v:group id="_x0000_s1212" style="position:absolute;left:0;text-align:left;margin-left:360.4pt;margin-top:88pt;width:32.2pt;height:6.1pt;z-index:251791360" coordorigin="3542,2494" coordsize="1130,974">
            <v:shape id="_x0000_s1213" type="#_x0000_t19" style="position:absolute;left:4106;top:2494;width:566;height:974" strokeweight="1.5pt">
              <v:stroke dashstyle="dash"/>
            </v:shape>
            <v:shape id="_x0000_s1214" type="#_x0000_t19" style="position:absolute;left:3542;top:2494;width:565;height:974;flip:x" strokeweight="1.5pt">
              <v:stroke dashstyle="dash"/>
            </v:shape>
          </v:group>
        </w:pict>
      </w:r>
      <w:r>
        <w:rPr>
          <w:noProof/>
          <w:sz w:val="20"/>
        </w:rPr>
        <w:pict>
          <v:group id="_x0000_s1209" style="position:absolute;left:0;text-align:left;margin-left:327.45pt;margin-top:81.35pt;width:32.2pt;height:11.65pt;z-index:251790336" coordorigin="3542,2494" coordsize="1130,974">
            <v:shape id="_x0000_s1210" type="#_x0000_t19" style="position:absolute;left:4106;top:2494;width:566;height:974" strokeweight="1.5pt">
              <v:stroke dashstyle="dash"/>
            </v:shape>
            <v:shape id="_x0000_s1211" type="#_x0000_t19" style="position:absolute;left:3542;top:2494;width:565;height:974;flip:x" strokeweight="1.5pt">
              <v:stroke dashstyle="dash"/>
            </v:shape>
          </v:group>
        </w:pict>
      </w:r>
      <w:r>
        <w:rPr>
          <w:noProof/>
          <w:sz w:val="20"/>
        </w:rPr>
        <w:pict>
          <v:group id="_x0000_s1206" style="position:absolute;left:0;text-align:left;margin-left:101pt;margin-top:80.25pt;width:32.2pt;height:11.7pt;z-index:251789312" coordorigin="3542,2494" coordsize="1130,974">
            <v:shape id="_x0000_s1207" type="#_x0000_t19" style="position:absolute;left:4106;top:2494;width:566;height:974" strokeweight="1.5pt">
              <v:stroke dashstyle="dash"/>
            </v:shape>
            <v:shape id="_x0000_s1208" type="#_x0000_t19" style="position:absolute;left:3542;top:2494;width:565;height:974;flip:x" strokeweight="1.5pt">
              <v:stroke dashstyle="dash"/>
            </v:shape>
          </v:group>
        </w:pict>
      </w:r>
      <w:r>
        <w:rPr>
          <w:noProof/>
          <w:sz w:val="20"/>
        </w:rPr>
        <w:pict>
          <v:group id="_x0000_s1203" style="position:absolute;left:0;text-align:left;margin-left:37.25pt;margin-top:88.4pt;width:32.15pt;height:4.6pt;z-index:251788288" coordorigin="3542,2494" coordsize="1130,974">
            <v:shape id="_x0000_s1204" type="#_x0000_t19" style="position:absolute;left:4106;top:2494;width:566;height:974" strokeweight="1.5pt">
              <v:stroke dashstyle="dash"/>
            </v:shape>
            <v:shape id="_x0000_s1205" type="#_x0000_t19" style="position:absolute;left:3542;top:2494;width:565;height:974;flip:x" strokeweight="1.5pt">
              <v:stroke dashstyle="dash"/>
            </v:shape>
          </v:group>
        </w:pict>
      </w:r>
      <w:r>
        <w:rPr>
          <w:noProof/>
          <w:sz w:val="20"/>
        </w:rPr>
        <w:pict>
          <v:group id="_x0000_s1200" style="position:absolute;left:0;text-align:left;margin-left:133.2pt;margin-top:68.5pt;width:32.25pt;height:23.35pt;z-index:251787264" coordorigin="3542,2494" coordsize="1130,974">
            <v:shape id="_x0000_s1201" type="#_x0000_t19" style="position:absolute;left:4106;top:2494;width:566;height:974" strokeweight="1.5pt">
              <v:stroke dashstyle="dash"/>
            </v:shape>
            <v:shape id="_x0000_s1202" type="#_x0000_t19" style="position:absolute;left:3542;top:2494;width:565;height:974;flip:x" strokeweight="1.5pt">
              <v:stroke dashstyle="dash"/>
            </v:shape>
          </v:group>
        </w:pict>
      </w:r>
      <w:r>
        <w:rPr>
          <w:noProof/>
          <w:sz w:val="20"/>
        </w:rPr>
        <w:pict>
          <v:group id="_x0000_s1197" style="position:absolute;left:0;text-align:left;margin-left:295.15pt;margin-top:69.7pt;width:32.2pt;height:23.3pt;z-index:251786240" coordorigin="3542,2494" coordsize="1130,974">
            <v:shape id="_x0000_s1198" type="#_x0000_t19" style="position:absolute;left:4106;top:2494;width:566;height:974" strokeweight="1.5pt">
              <v:stroke dashstyle="dash"/>
            </v:shape>
            <v:shape id="_x0000_s1199" type="#_x0000_t19" style="position:absolute;left:3542;top:2494;width:565;height:974;flip:x" strokeweight="1.5pt">
              <v:stroke dashstyle="dash"/>
            </v:shape>
          </v:group>
        </w:pict>
      </w:r>
      <w:r>
        <w:rPr>
          <w:noProof/>
          <w:sz w:val="20"/>
        </w:rPr>
        <w:pict>
          <v:group id="_x0000_s1194" style="position:absolute;left:0;text-align:left;margin-left:262.85pt;margin-top:57.95pt;width:32.3pt;height:35.05pt;z-index:251785216" coordorigin="3542,2494" coordsize="1130,974">
            <v:shape id="_x0000_s1195" type="#_x0000_t19" style="position:absolute;left:4106;top:2494;width:566;height:974" strokeweight="1.5pt">
              <v:stroke dashstyle="dash"/>
            </v:shape>
            <v:shape id="_x0000_s1196" type="#_x0000_t19" style="position:absolute;left:3542;top:2494;width:565;height:974;flip:x" strokeweight="1.5pt">
              <v:stroke dashstyle="dash"/>
            </v:shape>
          </v:group>
        </w:pict>
      </w:r>
      <w:r>
        <w:rPr>
          <w:noProof/>
          <w:sz w:val="20"/>
        </w:rPr>
        <w:pict>
          <v:group id="_x0000_s1191" style="position:absolute;left:0;text-align:left;margin-left:165.5pt;margin-top:56.85pt;width:32.2pt;height:35.1pt;z-index:251784192" coordorigin="3542,2494" coordsize="1130,974">
            <v:shape id="_x0000_s1192" type="#_x0000_t19" style="position:absolute;left:4106;top:2494;width:566;height:974" strokeweight="1.5pt">
              <v:stroke dashstyle="dash"/>
            </v:shape>
            <v:shape id="_x0000_s1193" type="#_x0000_t19" style="position:absolute;left:3542;top:2494;width:565;height:974;flip:x" strokeweight="1.5pt">
              <v:stroke dashstyle="dash"/>
            </v:shape>
          </v:group>
        </w:pict>
      </w:r>
      <w:r>
        <w:rPr>
          <w:noProof/>
          <w:sz w:val="20"/>
        </w:rPr>
        <w:pict>
          <v:group id="_x0000_s1188" style="position:absolute;left:0;text-align:left;margin-left:197.8pt;margin-top:10.1pt;width:64.5pt;height:81.75pt;z-index:251783168" coordorigin="3542,2494" coordsize="1130,974">
            <v:shape id="_x0000_s1189" type="#_x0000_t19" style="position:absolute;left:4106;top:2494;width:566;height:974" strokeweight="1.5pt">
              <v:stroke dashstyle="dash"/>
            </v:shape>
            <v:shape id="_x0000_s1190" type="#_x0000_t19" style="position:absolute;left:3542;top:2494;width:565;height:974;flip:x" strokeweight="1.5pt">
              <v:stroke dashstyle="dash"/>
            </v:shape>
          </v:group>
        </w:pict>
      </w:r>
      <w:r>
        <w:rPr>
          <w:noProof/>
          <w:sz w:val="20"/>
        </w:rPr>
        <w:pict>
          <v:line id="_x0000_s1187" style="position:absolute;left:0;text-align:left;z-index:251782144" from="28.4pt,91.95pt" to="439.75pt,91.95pt">
            <v:stroke endarrow="open"/>
          </v:line>
        </w:pict>
      </w:r>
      <w:r>
        <w:rPr>
          <w:noProof/>
          <w:sz w:val="20"/>
        </w:rPr>
        <w:pict>
          <v:line id="_x0000_s1221" style="position:absolute;left:0;text-align:left;flip:y;z-index:251794432" from="230.35pt,10.45pt" to="230.35pt,91.65pt" strokeweight="3pt"/>
        </w:pict>
      </w:r>
      <w:r>
        <w:pict>
          <v:shape id="_x0000_i1125" type="#_x0000_t75" style="width:462pt;height:123pt">
            <v:imagedata croptop="-65520f" cropbottom="65520f"/>
          </v:shape>
        </w:pict>
      </w:r>
    </w:p>
    <w:p w:rsidR="00094609" w:rsidRPr="006E38C9" w:rsidRDefault="00094609" w:rsidP="00094609">
      <w:pPr>
        <w:pStyle w:val="24"/>
        <w:widowControl/>
        <w:ind w:firstLine="540"/>
        <w:jc w:val="center"/>
        <w:rPr>
          <w:sz w:val="24"/>
          <w:szCs w:val="24"/>
        </w:rPr>
      </w:pPr>
      <w:r w:rsidRPr="006E38C9">
        <w:rPr>
          <w:sz w:val="24"/>
          <w:szCs w:val="24"/>
        </w:rPr>
        <w:t>Рис. 10.  Спектральн</w:t>
      </w:r>
      <w:r>
        <w:rPr>
          <w:sz w:val="24"/>
          <w:szCs w:val="24"/>
        </w:rPr>
        <w:t>ое</w:t>
      </w:r>
      <w:r w:rsidRPr="006E38C9">
        <w:rPr>
          <w:sz w:val="24"/>
          <w:szCs w:val="24"/>
        </w:rPr>
        <w:t xml:space="preserve"> окн</w:t>
      </w:r>
      <w:r>
        <w:rPr>
          <w:sz w:val="24"/>
          <w:szCs w:val="24"/>
        </w:rPr>
        <w:t>о</w:t>
      </w:r>
      <w:r w:rsidRPr="006E38C9">
        <w:rPr>
          <w:sz w:val="24"/>
          <w:szCs w:val="24"/>
        </w:rPr>
        <w:t xml:space="preserve"> ДПФ</w:t>
      </w:r>
    </w:p>
    <w:p w:rsidR="00094609" w:rsidRDefault="00094609" w:rsidP="00094609">
      <w:r>
        <w:rPr>
          <w:noProof/>
          <w:sz w:val="20"/>
        </w:rPr>
        <w:pict>
          <v:group id="_x0000_s1152" style="position:absolute;margin-left:191.35pt;margin-top:7.65pt;width:94.3pt;height:88.8pt;z-index:251761664" coordorigin="4860,840" coordsize="2445,3765">
            <v:shape id="_x0000_s1153" type="#_x0000_t19" style="position:absolute;left:4860;top:840;width:1230;height:3488;flip:x"/>
            <v:line id="_x0000_s1154" style="position:absolute" from="6075,4605" to="6075,4605"/>
            <v:shape id="_x0000_s1155" type="#_x0000_t19" style="position:absolute;left:6075;top:855;width:1230;height:3488"/>
          </v:group>
        </w:pict>
      </w:r>
      <w:r>
        <w:rPr>
          <w:noProof/>
          <w:sz w:val="20"/>
        </w:rPr>
        <w:pict>
          <v:line id="_x0000_s1151" style="position:absolute;flip:y;z-index:251760640" from="237.6pt,7.3pt" to="237.6pt,93.25pt" strokeweight="2.25pt">
            <v:stroke dashstyle="longDash"/>
          </v:line>
        </w:pict>
      </w:r>
    </w:p>
    <w:p w:rsidR="00094609" w:rsidRDefault="00094609" w:rsidP="00094609">
      <w:r>
        <w:rPr>
          <w:noProof/>
        </w:rPr>
        <w:pict>
          <v:oval id="_x0000_s1506" style="position:absolute;margin-left:258.15pt;margin-top:1.9pt;width:4.65pt;height:4.7pt;z-index:251870208"/>
        </w:pict>
      </w:r>
      <w:r>
        <w:rPr>
          <w:noProof/>
        </w:rPr>
        <w:pict>
          <v:oval id="_x0000_s1505" style="position:absolute;margin-left:211.95pt;margin-top:3.4pt;width:4.65pt;height:4.7pt;z-index:251869184"/>
        </w:pict>
      </w:r>
      <w:r>
        <w:rPr>
          <w:noProof/>
        </w:rPr>
        <w:pict>
          <v:line id="_x0000_s1181" style="position:absolute;flip:y;z-index:251776000" from="214.5pt,6.55pt" to="214.5pt,78.05pt" strokeweight="3pt"/>
        </w:pict>
      </w:r>
      <w:r>
        <w:rPr>
          <w:noProof/>
        </w:rPr>
        <w:pict>
          <v:line id="_x0000_s1178" style="position:absolute;flip:y;z-index:251772928" from="260.75pt,3.75pt" to="260.75pt,78.05pt" strokeweight="3pt"/>
        </w:pict>
      </w:r>
    </w:p>
    <w:p w:rsidR="00094609" w:rsidRDefault="00094609" w:rsidP="00094609"/>
    <w:p w:rsidR="00094609" w:rsidRDefault="00094609" w:rsidP="00094609">
      <w:pPr>
        <w:ind w:left="1843"/>
      </w:pPr>
    </w:p>
    <w:p w:rsidR="00094609" w:rsidRDefault="00094609" w:rsidP="00094609">
      <w:r>
        <w:rPr>
          <w:noProof/>
        </w:rPr>
        <w:pict>
          <v:oval id="_x0000_s1507" style="position:absolute;margin-left:306.9pt;margin-top:8.8pt;width:4.65pt;height:4.7pt;z-index:251871232"/>
        </w:pict>
      </w:r>
      <w:r>
        <w:rPr>
          <w:noProof/>
        </w:rPr>
        <w:pict>
          <v:oval id="_x0000_s1504" style="position:absolute;margin-left:165.15pt;margin-top:9.4pt;width:4.65pt;height:4.7pt;z-index:251868160"/>
        </w:pict>
      </w:r>
      <w:r>
        <w:rPr>
          <w:noProof/>
        </w:rPr>
        <w:pict>
          <v:line id="_x0000_s1182" style="position:absolute;flip:y;z-index:251777024" from="167.6pt,11.5pt" to="167.6pt,36.65pt" strokeweight="3pt"/>
        </w:pict>
      </w:r>
      <w:r>
        <w:rPr>
          <w:noProof/>
        </w:rPr>
        <w:pict>
          <v:line id="_x0000_s1179" style="position:absolute;flip:y;z-index:251773952" from="309.35pt,10.45pt" to="309.35pt,36.25pt" strokeweight="3pt"/>
        </w:pict>
      </w:r>
      <w:r>
        <w:rPr>
          <w:noProof/>
        </w:rPr>
        <w:pict>
          <v:group id="_x0000_s1168" style="position:absolute;margin-left:143.3pt;margin-top:11.9pt;width:47.45pt;height:26.5pt;z-index:251765760" coordorigin="4860,840" coordsize="2445,3765">
            <v:shape id="_x0000_s1169" type="#_x0000_t19" style="position:absolute;left:4860;top:840;width:1230;height:3488;flip:x"/>
            <v:line id="_x0000_s1170" style="position:absolute" from="6075,4605" to="6075,4605"/>
            <v:shape id="_x0000_s1171" type="#_x0000_t19" style="position:absolute;left:6075;top:855;width:1230;height:3488"/>
          </v:group>
        </w:pict>
      </w:r>
      <w:r>
        <w:rPr>
          <w:noProof/>
        </w:rPr>
        <w:pict>
          <v:group id="_x0000_s1164" style="position:absolute;margin-left:285.65pt;margin-top:11.55pt;width:46.25pt;height:26.85pt;z-index:251764736" coordorigin="4860,840" coordsize="2445,3765">
            <v:shape id="_x0000_s1165" type="#_x0000_t19" style="position:absolute;left:4860;top:840;width:1230;height:3488;flip:x"/>
            <v:line id="_x0000_s1166" style="position:absolute" from="6075,4605" to="6075,4605"/>
            <v:shape id="_x0000_s1167" type="#_x0000_t19" style="position:absolute;left:6075;top:855;width:1230;height:3488"/>
          </v:group>
        </w:pict>
      </w:r>
    </w:p>
    <w:p w:rsidR="00094609" w:rsidRDefault="00094609" w:rsidP="00094609">
      <w:r>
        <w:rPr>
          <w:noProof/>
        </w:rPr>
        <w:pict>
          <v:oval id="_x0000_s1508" style="position:absolute;margin-left:354.45pt;margin-top:8.95pt;width:4.65pt;height:4.7pt;z-index:251872256"/>
        </w:pict>
      </w:r>
      <w:r>
        <w:rPr>
          <w:noProof/>
        </w:rPr>
        <w:pict>
          <v:oval id="_x0000_s1184" style="position:absolute;margin-left:117.15pt;margin-top:8.65pt;width:4.65pt;height:4.7pt;z-index:251779072"/>
        </w:pict>
      </w:r>
      <w:r>
        <w:rPr>
          <w:noProof/>
        </w:rPr>
        <w:pict>
          <v:line id="_x0000_s1183" style="position:absolute;flip:x y;z-index:251778048" from="119.6pt,11.5pt" to="119.6pt,22.85pt" strokeweight="3pt"/>
        </w:pict>
      </w:r>
      <w:r>
        <w:rPr>
          <w:noProof/>
        </w:rPr>
        <w:pict>
          <v:line id="_x0000_s1180" style="position:absolute;flip:y;z-index:251774976" from="356.8pt,11.15pt" to="356.8pt,22.85pt" strokeweight="3pt"/>
        </w:pict>
      </w:r>
      <w:r>
        <w:rPr>
          <w:noProof/>
        </w:rPr>
        <w:pict>
          <v:group id="_x0000_s1160" style="position:absolute;margin-left:331.9pt;margin-top:11.2pt;width:48.05pt;height:13.4pt;z-index:251763712" coordorigin="4860,840" coordsize="2445,3765">
            <v:shape id="_x0000_s1161" type="#_x0000_t19" style="position:absolute;left:4860;top:840;width:1230;height:3488;flip:x"/>
            <v:line id="_x0000_s1162" style="position:absolute" from="6075,4605" to="6075,4605"/>
            <v:shape id="_x0000_s1163" type="#_x0000_t19" style="position:absolute;left:6075;top:855;width:1230;height:3488"/>
          </v:group>
        </w:pict>
      </w:r>
      <w:r>
        <w:rPr>
          <w:noProof/>
        </w:rPr>
        <w:pict>
          <v:group id="_x0000_s1156" style="position:absolute;margin-left:95.9pt;margin-top:11.55pt;width:47.4pt;height:12.7pt;z-index:251762688" coordorigin="4860,840" coordsize="2445,3765">
            <v:shape id="_x0000_s1157" type="#_x0000_t19" style="position:absolute;left:4860;top:840;width:1230;height:3488;flip:x"/>
            <v:line id="_x0000_s1158" style="position:absolute" from="6075,4605" to="6075,4605"/>
            <v:shape id="_x0000_s1159" type="#_x0000_t19" style="position:absolute;left:6075;top:855;width:1230;height:3488"/>
          </v:group>
        </w:pict>
      </w:r>
    </w:p>
    <w:p w:rsidR="00094609" w:rsidRDefault="00094609" w:rsidP="00094609">
      <w:pPr>
        <w:pStyle w:val="ac"/>
        <w:rPr>
          <w:noProof/>
          <w:szCs w:val="24"/>
        </w:rPr>
      </w:pPr>
      <w:r>
        <w:rPr>
          <w:noProof/>
        </w:rPr>
        <w:pict>
          <v:line id="_x0000_s1150" style="position:absolute;z-index:251759616" from="61.1pt,9.05pt" to="405.3pt,9.05pt">
            <v:stroke endarrow="open"/>
          </v:line>
        </w:pict>
      </w:r>
      <w:r>
        <w:rPr>
          <w:noProof/>
        </w:rPr>
        <w:pict>
          <v:line id="_x0000_s1177" style="position:absolute;z-index:251771904" from="119.6pt,5.15pt" to="119.6pt,12.2pt"/>
        </w:pict>
      </w:r>
      <w:r>
        <w:rPr>
          <w:noProof/>
        </w:rPr>
        <w:pict>
          <v:line id="_x0000_s1176" style="position:absolute;z-index:251770880" from="167.6pt,4.8pt" to="167.6pt,11.85pt"/>
        </w:pict>
      </w:r>
      <w:r>
        <w:rPr>
          <w:noProof/>
        </w:rPr>
        <w:pict>
          <v:line id="_x0000_s1175" style="position:absolute;z-index:251769856" from="214.5pt,5.5pt" to="214.5pt,12.55pt"/>
        </w:pict>
      </w:r>
      <w:r>
        <w:rPr>
          <w:noProof/>
        </w:rPr>
        <w:pict>
          <v:line id="_x0000_s1174" style="position:absolute;z-index:251768832" from="356.8pt,5.5pt" to="356.8pt,12.55pt"/>
        </w:pict>
      </w:r>
      <w:r>
        <w:rPr>
          <w:noProof/>
        </w:rPr>
        <w:pict>
          <v:line id="_x0000_s1173" style="position:absolute;z-index:251767808" from="309.35pt,5.15pt" to="309.35pt,12.2pt"/>
        </w:pict>
      </w:r>
      <w:r>
        <w:rPr>
          <w:noProof/>
        </w:rPr>
        <w:pict>
          <v:line id="_x0000_s1172" style="position:absolute;z-index:251766784" from="260.2pt,5.85pt" to="260.2pt,12.9pt"/>
        </w:pict>
      </w:r>
      <w:r>
        <w:rPr>
          <w:noProof/>
          <w:szCs w:val="24"/>
        </w:rPr>
        <w:pict>
          <v:line id="_x0000_s1149" style="position:absolute;z-index:251758592" from="261.65pt,15.5pt" to="261.65pt,15.5pt"/>
        </w:pict>
      </w:r>
    </w:p>
    <w:p w:rsidR="00094609" w:rsidRDefault="00094609" w:rsidP="00094609">
      <w:r>
        <w:rPr>
          <w:noProof/>
        </w:rPr>
        <w:pict>
          <v:shape id="_x0000_s1229" type="#_x0000_t202" style="position:absolute;margin-left:343.05pt;margin-top:1pt;width:31.5pt;height:21pt;z-index:251802624" stroked="f">
            <v:textbox>
              <w:txbxContent>
                <w:p w:rsidR="00094609" w:rsidRDefault="00094609" w:rsidP="00094609">
                  <w:pPr>
                    <w:rPr>
                      <w:vertAlign w:val="subscript"/>
                    </w:rPr>
                  </w:pPr>
                  <w:proofErr w:type="gramStart"/>
                  <w:r>
                    <w:rPr>
                      <w:lang w:val="en-US"/>
                    </w:rPr>
                    <w:t>f</w:t>
                  </w:r>
                  <w:r>
                    <w:rPr>
                      <w:vertAlign w:val="subscript"/>
                    </w:rPr>
                    <w:t>к+</w:t>
                  </w:r>
                  <w:proofErr w:type="gramEnd"/>
                  <w:r>
                    <w:rPr>
                      <w:vertAlign w:val="subscript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5" type="#_x0000_t202" style="position:absolute;margin-left:108.35pt;margin-top:2.45pt;width:24pt;height:21pt;z-index:251798528" stroked="f">
            <v:textbox>
              <w:txbxContent>
                <w:p w:rsidR="00094609" w:rsidRDefault="00094609" w:rsidP="00094609">
                  <w:pPr>
                    <w:rPr>
                      <w:vertAlign w:val="subscript"/>
                    </w:rPr>
                  </w:pPr>
                  <w:proofErr w:type="gramStart"/>
                  <w:r>
                    <w:rPr>
                      <w:lang w:val="en-US"/>
                    </w:rPr>
                    <w:t>f</w:t>
                  </w:r>
                  <w:proofErr w:type="spellStart"/>
                  <w:r>
                    <w:rPr>
                      <w:vertAlign w:val="subscript"/>
                    </w:rPr>
                    <w:t>кк</w:t>
                  </w:r>
                  <w:proofErr w:type="spellEnd"/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224" type="#_x0000_t202" style="position:absolute;margin-left:152.75pt;margin-top:2.95pt;width:31.5pt;height:21pt;z-index:251797504" stroked="f">
            <v:textbox>
              <w:txbxContent>
                <w:p w:rsidR="00094609" w:rsidRDefault="00094609" w:rsidP="00094609">
                  <w:pPr>
                    <w:rPr>
                      <w:vertAlign w:val="subscript"/>
                    </w:rPr>
                  </w:pPr>
                  <w:proofErr w:type="gramStart"/>
                  <w:r>
                    <w:rPr>
                      <w:lang w:val="en-US"/>
                    </w:rPr>
                    <w:t>f</w:t>
                  </w:r>
                  <w:r>
                    <w:rPr>
                      <w:vertAlign w:val="subscript"/>
                    </w:rPr>
                    <w:t>к+</w:t>
                  </w:r>
                  <w:proofErr w:type="gramEnd"/>
                  <w:r>
                    <w:rPr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6" type="#_x0000_t202" style="position:absolute;margin-left:199.05pt;margin-top:1.5pt;width:31.5pt;height:21pt;z-index:251799552" stroked="f">
            <v:textbox>
              <w:txbxContent>
                <w:p w:rsidR="00094609" w:rsidRDefault="00094609" w:rsidP="00094609">
                  <w:pPr>
                    <w:rPr>
                      <w:vertAlign w:val="subscript"/>
                    </w:rPr>
                  </w:pPr>
                  <w:proofErr w:type="gramStart"/>
                  <w:r>
                    <w:rPr>
                      <w:lang w:val="en-US"/>
                    </w:rPr>
                    <w:t>f</w:t>
                  </w:r>
                  <w:r>
                    <w:rPr>
                      <w:vertAlign w:val="subscript"/>
                    </w:rPr>
                    <w:t>к+</w:t>
                  </w:r>
                  <w:proofErr w:type="gramEnd"/>
                  <w:r>
                    <w:rPr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6" type="#_x0000_t202" style="position:absolute;margin-left:227.15pt;margin-top:2.3pt;width:24pt;height:21pt;z-index:251781120" stroked="f">
            <v:textbox>
              <w:txbxContent>
                <w:p w:rsidR="00094609" w:rsidRDefault="00094609" w:rsidP="00094609">
                  <w:pPr>
                    <w:rPr>
                      <w:vertAlign w:val="subscript"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lang w:val="en-US"/>
                    </w:rPr>
                    <w:t>f</w:t>
                  </w:r>
                  <w:r>
                    <w:rPr>
                      <w:vertAlign w:val="subscript"/>
                      <w:lang w:val="en-US"/>
                    </w:rPr>
                    <w:t>c</w:t>
                  </w:r>
                  <w:proofErr w:type="spellEnd"/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227" type="#_x0000_t202" style="position:absolute;margin-left:247.65pt;margin-top:1.95pt;width:31.5pt;height:21pt;z-index:251800576" stroked="f">
            <v:textbox>
              <w:txbxContent>
                <w:p w:rsidR="00094609" w:rsidRDefault="00094609" w:rsidP="00094609">
                  <w:pPr>
                    <w:rPr>
                      <w:vertAlign w:val="subscript"/>
                    </w:rPr>
                  </w:pPr>
                  <w:proofErr w:type="gramStart"/>
                  <w:r>
                    <w:rPr>
                      <w:lang w:val="en-US"/>
                    </w:rPr>
                    <w:t>f</w:t>
                  </w:r>
                  <w:r>
                    <w:rPr>
                      <w:vertAlign w:val="subscript"/>
                    </w:rPr>
                    <w:t>к+</w:t>
                  </w:r>
                  <w:proofErr w:type="gramEnd"/>
                  <w:r>
                    <w:rPr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8" type="#_x0000_t202" style="position:absolute;margin-left:293.75pt;margin-top:3.4pt;width:31.5pt;height:21pt;z-index:251801600" stroked="f">
            <v:textbox>
              <w:txbxContent>
                <w:p w:rsidR="00094609" w:rsidRDefault="00094609" w:rsidP="00094609">
                  <w:pPr>
                    <w:rPr>
                      <w:vertAlign w:val="subscript"/>
                    </w:rPr>
                  </w:pPr>
                  <w:proofErr w:type="gramStart"/>
                  <w:r>
                    <w:rPr>
                      <w:lang w:val="en-US"/>
                    </w:rPr>
                    <w:t>f</w:t>
                  </w:r>
                  <w:r>
                    <w:rPr>
                      <w:vertAlign w:val="subscript"/>
                    </w:rPr>
                    <w:t>к+</w:t>
                  </w:r>
                  <w:proofErr w:type="gramEnd"/>
                  <w:r>
                    <w:rPr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5" type="#_x0000_t202" style="position:absolute;margin-left:383.45pt;margin-top:1.25pt;width:18.75pt;height:21pt;z-index:251780096" stroked="f">
            <v:textbox>
              <w:txbxContent>
                <w:p w:rsidR="00094609" w:rsidRDefault="00094609" w:rsidP="00094609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f</w:t>
                  </w:r>
                  <w:proofErr w:type="gramEnd"/>
                </w:p>
              </w:txbxContent>
            </v:textbox>
          </v:shape>
        </w:pict>
      </w:r>
    </w:p>
    <w:p w:rsidR="00094609" w:rsidRDefault="00094609" w:rsidP="00094609">
      <w:pPr>
        <w:pStyle w:val="24"/>
        <w:widowControl/>
        <w:ind w:firstLine="0"/>
        <w:rPr>
          <w:sz w:val="24"/>
          <w:szCs w:val="24"/>
        </w:rPr>
      </w:pPr>
    </w:p>
    <w:p w:rsidR="00094609" w:rsidRPr="0042347D" w:rsidRDefault="00094609" w:rsidP="00094609">
      <w:pPr>
        <w:pStyle w:val="24"/>
        <w:widowControl/>
        <w:ind w:firstLine="0"/>
        <w:jc w:val="center"/>
        <w:rPr>
          <w:sz w:val="24"/>
          <w:szCs w:val="24"/>
        </w:rPr>
      </w:pPr>
      <w:r w:rsidRPr="0042347D">
        <w:rPr>
          <w:sz w:val="24"/>
          <w:szCs w:val="24"/>
        </w:rPr>
        <w:t xml:space="preserve">Рис. 11.  Размывание спектральных составляющих при </w:t>
      </w:r>
      <w:proofErr w:type="spellStart"/>
      <w:r w:rsidRPr="0042347D">
        <w:rPr>
          <w:i/>
          <w:iCs/>
          <w:sz w:val="24"/>
          <w:szCs w:val="24"/>
          <w:lang w:val="en-US"/>
        </w:rPr>
        <w:t>f</w:t>
      </w:r>
      <w:r w:rsidRPr="0042347D">
        <w:rPr>
          <w:sz w:val="24"/>
          <w:szCs w:val="24"/>
          <w:vertAlign w:val="subscript"/>
          <w:lang w:val="en-US"/>
        </w:rPr>
        <w:t>c</w:t>
      </w:r>
      <w:proofErr w:type="spellEnd"/>
      <w:r w:rsidRPr="0042347D">
        <w:rPr>
          <w:sz w:val="24"/>
          <w:szCs w:val="24"/>
        </w:rPr>
        <w:t xml:space="preserve"> = </w:t>
      </w:r>
      <w:proofErr w:type="gramStart"/>
      <w:r w:rsidRPr="0042347D">
        <w:rPr>
          <w:i/>
          <w:iCs/>
          <w:sz w:val="24"/>
          <w:szCs w:val="24"/>
          <w:lang w:val="en-US"/>
        </w:rPr>
        <w:t>f</w:t>
      </w:r>
      <w:proofErr w:type="spellStart"/>
      <w:proofErr w:type="gramEnd"/>
      <w:r w:rsidRPr="0042347D">
        <w:rPr>
          <w:sz w:val="24"/>
          <w:szCs w:val="24"/>
          <w:vertAlign w:val="subscript"/>
        </w:rPr>
        <w:t>к</w:t>
      </w:r>
      <w:r w:rsidRPr="0042347D">
        <w:rPr>
          <w:sz w:val="24"/>
          <w:szCs w:val="24"/>
        </w:rPr>
        <w:t>+</w:t>
      </w:r>
      <w:proofErr w:type="spellEnd"/>
      <w:r w:rsidRPr="0042347D">
        <w:rPr>
          <w:sz w:val="24"/>
          <w:szCs w:val="24"/>
        </w:rPr>
        <w:t>Δ</w:t>
      </w:r>
      <w:r w:rsidRPr="0042347D">
        <w:rPr>
          <w:i/>
          <w:iCs/>
          <w:sz w:val="24"/>
          <w:szCs w:val="24"/>
          <w:lang w:val="en-US"/>
        </w:rPr>
        <w:t>f</w:t>
      </w:r>
      <w:r w:rsidRPr="0042347D">
        <w:rPr>
          <w:sz w:val="24"/>
          <w:szCs w:val="24"/>
        </w:rPr>
        <w:t xml:space="preserve"> /2</w:t>
      </w:r>
    </w:p>
    <w:p w:rsidR="00094609" w:rsidRPr="00185B5D" w:rsidRDefault="00094609" w:rsidP="00094609">
      <w:pPr>
        <w:pStyle w:val="24"/>
        <w:widowControl/>
        <w:ind w:firstLine="0"/>
      </w:pPr>
      <w:r>
        <w:t xml:space="preserve">       </w:t>
      </w:r>
    </w:p>
    <w:p w:rsidR="00094609" w:rsidRDefault="00094609" w:rsidP="00094609">
      <w:pPr>
        <w:pStyle w:val="ac"/>
        <w:rPr>
          <w:noProof/>
          <w:szCs w:val="24"/>
        </w:rPr>
      </w:pPr>
      <w:r>
        <w:rPr>
          <w:noProof/>
        </w:rPr>
        <w:pict>
          <v:oval id="_x0000_s1510" style="position:absolute;margin-left:256.05pt;margin-top:-3.55pt;width:4.65pt;height:4.7pt;z-index:251874304"/>
        </w:pict>
      </w:r>
      <w:r>
        <w:rPr>
          <w:noProof/>
          <w:szCs w:val="24"/>
        </w:rPr>
        <w:pict>
          <v:line id="_x0000_s1143" style="position:absolute;flip:y;z-index:251752448" from="258.4pt,-2.45pt" to="258.4pt,80.5pt" strokeweight="3pt">
            <o:lock v:ext="edit" aspectratio="t"/>
          </v:line>
        </w:pict>
      </w:r>
      <w:r>
        <w:rPr>
          <w:noProof/>
          <w:szCs w:val="24"/>
        </w:rPr>
        <w:pict>
          <v:line id="_x0000_s1119" style="position:absolute;flip:y;z-index:251740160" from="243.35pt,-5.55pt" to="243.35pt,83.65pt" strokeweight="2.25pt">
            <v:stroke dashstyle="longDash"/>
            <o:lock v:ext="edit" aspectratio="t"/>
          </v:line>
        </w:pict>
      </w:r>
      <w:r>
        <w:rPr>
          <w:noProof/>
          <w:szCs w:val="24"/>
        </w:rPr>
        <w:pict>
          <v:group id="_x0000_s1114" style="position:absolute;margin-left:197.1pt;margin-top:-5.55pt;width:94.3pt;height:93.4pt;z-index:251738112" coordorigin="4860,840" coordsize="2445,3765">
            <o:lock v:ext="edit" aspectratio="t"/>
            <v:shape id="_x0000_s1115" type="#_x0000_t19" style="position:absolute;left:4860;top:840;width:1230;height:3488;flip:x">
              <o:lock v:ext="edit" aspectratio="t"/>
            </v:shape>
            <v:line id="_x0000_s1116" style="position:absolute" from="6075,4605" to="6075,4605">
              <o:lock v:ext="edit" aspectratio="t"/>
            </v:line>
            <v:shape id="_x0000_s1117" type="#_x0000_t19" style="position:absolute;left:6075;top:855;width:1230;height:3488">
              <o:lock v:ext="edit" aspectratio="t"/>
            </v:shape>
          </v:group>
        </w:pict>
      </w:r>
      <w:r>
        <w:rPr>
          <w:noProof/>
        </w:rPr>
        <w:pict>
          <v:shape id="_x0000_s1231" type="#_x0000_t202" style="position:absolute;margin-left:386.55pt;margin-top:83.4pt;width:18.75pt;height:21pt;z-index:251804672" stroked="f">
            <v:textbox>
              <w:txbxContent>
                <w:p w:rsidR="00094609" w:rsidRDefault="00094609" w:rsidP="00094609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f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236" type="#_x0000_t202" style="position:absolute;margin-left:249.05pt;margin-top:81.25pt;width:31.5pt;height:21pt;z-index:251809792" stroked="f">
            <v:textbox>
              <w:txbxContent>
                <w:p w:rsidR="00094609" w:rsidRDefault="00094609" w:rsidP="00094609">
                  <w:pPr>
                    <w:rPr>
                      <w:vertAlign w:val="subscript"/>
                    </w:rPr>
                  </w:pPr>
                  <w:proofErr w:type="gramStart"/>
                  <w:r>
                    <w:rPr>
                      <w:lang w:val="en-US"/>
                    </w:rPr>
                    <w:t>f</w:t>
                  </w:r>
                  <w:r>
                    <w:rPr>
                      <w:vertAlign w:val="subscript"/>
                    </w:rPr>
                    <w:t>к+</w:t>
                  </w:r>
                  <w:proofErr w:type="gramEnd"/>
                  <w:r>
                    <w:rPr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30" style="position:absolute;z-index:251803648" from="264.75pt,92.55pt" to="264.75pt,92.55pt"/>
        </w:pict>
      </w:r>
    </w:p>
    <w:p w:rsidR="00094609" w:rsidRDefault="00094609" w:rsidP="00094609">
      <w:r>
        <w:rPr>
          <w:noProof/>
        </w:rPr>
        <w:pict>
          <v:oval id="_x0000_s1509" style="position:absolute;margin-left:209.85pt;margin-top:3.85pt;width:4.65pt;height:4.7pt;z-index:251873280"/>
        </w:pict>
      </w:r>
      <w:r>
        <w:rPr>
          <w:noProof/>
        </w:rPr>
        <w:pict>
          <v:line id="_x0000_s1146" style="position:absolute;flip:y;z-index:251755520" from="212.15pt,5.55pt" to="212.15pt,69pt" strokeweight="3pt">
            <o:lock v:ext="edit" aspectratio="t"/>
          </v:line>
        </w:pict>
      </w:r>
    </w:p>
    <w:p w:rsidR="00094609" w:rsidRDefault="00094609" w:rsidP="00094609"/>
    <w:p w:rsidR="00094609" w:rsidRDefault="00094609" w:rsidP="00094609"/>
    <w:p w:rsidR="00094609" w:rsidRDefault="00094609" w:rsidP="00094609">
      <w:r>
        <w:rPr>
          <w:noProof/>
        </w:rPr>
        <w:pict>
          <v:oval id="_x0000_s1513" style="position:absolute;margin-left:302.4pt;margin-top:1.9pt;width:4.65pt;height:4.7pt;z-index:251877376"/>
        </w:pict>
      </w:r>
      <w:r>
        <w:rPr>
          <w:noProof/>
        </w:rPr>
        <w:pict>
          <v:oval id="_x0000_s1512" style="position:absolute;margin-left:159.6pt;margin-top:2.8pt;width:4.65pt;height:4.7pt;z-index:251876352"/>
        </w:pict>
      </w:r>
      <w:r>
        <w:rPr>
          <w:noProof/>
        </w:rPr>
        <w:pict>
          <v:line id="_x0000_s1147" style="position:absolute;flip:y;z-index:251756544" from="161.8pt,4.85pt" to="161.8pt,27.6pt" strokeweight="3pt">
            <o:lock v:ext="edit" aspectratio="t"/>
          </v:line>
        </w:pict>
      </w:r>
      <w:r>
        <w:rPr>
          <w:noProof/>
        </w:rPr>
        <w:pict>
          <v:line id="_x0000_s1144" style="position:absolute;flip:y;z-index:251753472" from="304.7pt,4.5pt" to="304.7pt,27.6pt" strokeweight="3pt">
            <o:lock v:ext="edit" aspectratio="t"/>
          </v:line>
        </w:pict>
      </w:r>
      <w:r>
        <w:rPr>
          <w:noProof/>
        </w:rPr>
        <w:pict>
          <v:group id="_x0000_s1132" style="position:absolute;margin-left:149.05pt;margin-top:1.95pt;width:47.45pt;height:27.5pt;z-index:251744256" coordorigin="4860,840" coordsize="2445,3765">
            <o:lock v:ext="edit" aspectratio="t"/>
            <v:shape id="_x0000_s1133" type="#_x0000_t19" style="position:absolute;left:4860;top:840;width:1230;height:3488;flip:x">
              <o:lock v:ext="edit" aspectratio="t"/>
            </v:shape>
            <v:line id="_x0000_s1134" style="position:absolute" from="6075,4605" to="6075,4605">
              <o:lock v:ext="edit" aspectratio="t"/>
            </v:line>
            <v:shape id="_x0000_s1135" type="#_x0000_t19" style="position:absolute;left:6075;top:855;width:1230;height:3488">
              <o:lock v:ext="edit" aspectratio="t"/>
            </v:shape>
          </v:group>
        </w:pict>
      </w:r>
      <w:r>
        <w:rPr>
          <w:noProof/>
        </w:rPr>
        <w:pict>
          <v:group id="_x0000_s1128" style="position:absolute;margin-left:291.4pt;margin-top:1.55pt;width:46.25pt;height:27.9pt;z-index:251743232" coordorigin="4860,840" coordsize="2445,3765">
            <o:lock v:ext="edit" aspectratio="t"/>
            <v:shape id="_x0000_s1129" type="#_x0000_t19" style="position:absolute;left:4860;top:840;width:1230;height:3488;flip:x">
              <o:lock v:ext="edit" aspectratio="t"/>
            </v:shape>
            <v:line id="_x0000_s1130" style="position:absolute" from="6075,4605" to="6075,4605">
              <o:lock v:ext="edit" aspectratio="t"/>
            </v:line>
            <v:shape id="_x0000_s1131" type="#_x0000_t19" style="position:absolute;left:6075;top:855;width:1230;height:3488">
              <o:lock v:ext="edit" aspectratio="t"/>
            </v:shape>
          </v:group>
        </w:pict>
      </w:r>
    </w:p>
    <w:p w:rsidR="00094609" w:rsidRDefault="00094609" w:rsidP="00094609">
      <w:r>
        <w:rPr>
          <w:noProof/>
        </w:rPr>
        <w:pict>
          <v:oval id="_x0000_s1514" style="position:absolute;margin-left:349.05pt;margin-top:.55pt;width:4.65pt;height:4.7pt;z-index:251878400"/>
        </w:pict>
      </w:r>
      <w:r>
        <w:rPr>
          <w:noProof/>
        </w:rPr>
        <w:pict>
          <v:oval id="_x0000_s1511" style="position:absolute;margin-left:111pt;margin-top:1.9pt;width:4.65pt;height:4.7pt;z-index:251875328"/>
        </w:pict>
      </w:r>
      <w:r>
        <w:rPr>
          <w:noProof/>
        </w:rPr>
        <w:pict>
          <v:line id="_x0000_s1148" style="position:absolute;flip:y;z-index:251757568" from="113.2pt,4.25pt" to="113.2pt,13.8pt" strokeweight="3pt">
            <o:lock v:ext="edit" aspectratio="t"/>
          </v:line>
        </w:pict>
      </w:r>
      <w:r>
        <w:rPr>
          <w:noProof/>
        </w:rPr>
        <w:pict>
          <v:line id="_x0000_s1145" style="position:absolute;flip:y;z-index:251754496" from="351.55pt,3.15pt" to="351.55pt,13.8pt" strokeweight="3pt">
            <o:lock v:ext="edit" aspectratio="t"/>
          </v:line>
        </w:pict>
      </w:r>
      <w:r>
        <w:rPr>
          <w:noProof/>
        </w:rPr>
        <w:pict>
          <v:line id="_x0000_s1142" style="position:absolute;z-index:251751424" from="113.2pt,9.8pt" to="113.2pt,17.1pt">
            <o:lock v:ext="edit" aspectratio="t"/>
          </v:line>
        </w:pict>
      </w:r>
      <w:r>
        <w:rPr>
          <w:noProof/>
        </w:rPr>
        <w:pict>
          <v:line id="_x0000_s1141" style="position:absolute;z-index:251750400" from="161.8pt,9.45pt" to="161.8pt,16.75pt">
            <o:lock v:ext="edit" aspectratio="t"/>
          </v:line>
        </w:pict>
      </w:r>
      <w:r>
        <w:rPr>
          <w:noProof/>
        </w:rPr>
        <w:pict>
          <v:line id="_x0000_s1140" style="position:absolute;z-index:251749376" from="212.15pt,10.15pt" to="212.15pt,17.5pt">
            <o:lock v:ext="edit" aspectratio="t"/>
          </v:line>
        </w:pict>
      </w:r>
      <w:r>
        <w:rPr>
          <w:noProof/>
        </w:rPr>
        <w:pict>
          <v:line id="_x0000_s1139" style="position:absolute;z-index:251748352" from="351.55pt,10.15pt" to="351.55pt,17.5pt">
            <o:lock v:ext="edit" aspectratio="t"/>
          </v:line>
        </w:pict>
      </w:r>
      <w:r>
        <w:rPr>
          <w:noProof/>
        </w:rPr>
        <w:pict>
          <v:line id="_x0000_s1138" style="position:absolute;z-index:251747328" from="304.7pt,10.15pt" to="304.7pt,17.5pt">
            <o:lock v:ext="edit" aspectratio="t"/>
          </v:line>
        </w:pict>
      </w:r>
      <w:r>
        <w:rPr>
          <w:noProof/>
        </w:rPr>
        <w:pict>
          <v:line id="_x0000_s1137" style="position:absolute;z-index:251746304" from="258.4pt,10.55pt" to="258.4pt,17.85pt">
            <o:lock v:ext="edit" aspectratio="t"/>
          </v:line>
        </w:pict>
      </w:r>
      <w:r>
        <w:rPr>
          <w:noProof/>
        </w:rPr>
        <w:pict>
          <v:line id="_x0000_s1136" style="position:absolute;z-index:251745280" from="257.25pt,10.55pt" to="257.25pt,10.55pt">
            <o:lock v:ext="edit" aspectratio="t"/>
          </v:line>
        </w:pict>
      </w:r>
      <w:r>
        <w:rPr>
          <w:noProof/>
        </w:rPr>
        <w:pict>
          <v:group id="_x0000_s1124" style="position:absolute;margin-left:337.65pt;margin-top:1.7pt;width:48.05pt;height:13.95pt;z-index:251742208" coordorigin="4860,840" coordsize="2445,3765">
            <o:lock v:ext="edit" aspectratio="t"/>
            <v:shape id="_x0000_s1125" type="#_x0000_t19" style="position:absolute;left:4860;top:840;width:1230;height:3488;flip:x">
              <o:lock v:ext="edit" aspectratio="t"/>
            </v:shape>
            <v:line id="_x0000_s1126" style="position:absolute" from="6075,4605" to="6075,4605">
              <o:lock v:ext="edit" aspectratio="t"/>
            </v:line>
            <v:shape id="_x0000_s1127" type="#_x0000_t19" style="position:absolute;left:6075;top:855;width:1230;height:3488">
              <o:lock v:ext="edit" aspectratio="t"/>
            </v:shape>
          </v:group>
        </w:pict>
      </w:r>
      <w:r>
        <w:rPr>
          <w:noProof/>
        </w:rPr>
        <w:pict>
          <v:group id="_x0000_s1120" style="position:absolute;margin-left:101.65pt;margin-top:2.1pt;width:47.4pt;height:13.2pt;z-index:251741184" coordorigin="4860,840" coordsize="2445,3765">
            <o:lock v:ext="edit" aspectratio="t"/>
            <v:shape id="_x0000_s1121" type="#_x0000_t19" style="position:absolute;left:4860;top:840;width:1230;height:3488;flip:x">
              <o:lock v:ext="edit" aspectratio="t"/>
            </v:shape>
            <v:line id="_x0000_s1122" style="position:absolute" from="6075,4605" to="6075,4605">
              <o:lock v:ext="edit" aspectratio="t"/>
            </v:line>
            <v:shape id="_x0000_s1123" type="#_x0000_t19" style="position:absolute;left:6075;top:855;width:1230;height:3488">
              <o:lock v:ext="edit" aspectratio="t"/>
            </v:shape>
          </v:group>
        </w:pict>
      </w:r>
    </w:p>
    <w:p w:rsidR="00094609" w:rsidRDefault="00094609" w:rsidP="00094609">
      <w:pPr>
        <w:jc w:val="center"/>
      </w:pPr>
      <w:r>
        <w:rPr>
          <w:noProof/>
        </w:rPr>
        <w:pict>
          <v:line id="_x0000_s1118" style="position:absolute;left:0;text-align:left;z-index:251739136" from="66.35pt,0" to="410.55pt,0">
            <v:stroke endarrow="open"/>
            <o:lock v:ext="edit" aspectratio="t"/>
          </v:line>
        </w:pict>
      </w:r>
      <w:r>
        <w:rPr>
          <w:noProof/>
        </w:rPr>
        <w:pict>
          <v:shape id="_x0000_s1233" type="#_x0000_t202" style="position:absolute;left:0;text-align:left;margin-left:102pt;margin-top:.5pt;width:24pt;height:21pt;z-index:251806720" stroked="f">
            <v:textbox>
              <w:txbxContent>
                <w:p w:rsidR="00094609" w:rsidRDefault="00094609" w:rsidP="00094609">
                  <w:pPr>
                    <w:rPr>
                      <w:vertAlign w:val="subscript"/>
                    </w:rPr>
                  </w:pPr>
                  <w:proofErr w:type="gramStart"/>
                  <w:r>
                    <w:rPr>
                      <w:lang w:val="en-US"/>
                    </w:rPr>
                    <w:t>f</w:t>
                  </w:r>
                  <w:proofErr w:type="spellStart"/>
                  <w:r>
                    <w:rPr>
                      <w:vertAlign w:val="subscript"/>
                    </w:rPr>
                    <w:t>кк</w:t>
                  </w:r>
                  <w:proofErr w:type="spellEnd"/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234" type="#_x0000_t202" style="position:absolute;left:0;text-align:left;margin-left:145.1pt;margin-top:.5pt;width:31.5pt;height:21pt;z-index:251807744" stroked="f">
            <v:textbox>
              <w:txbxContent>
                <w:p w:rsidR="00094609" w:rsidRDefault="00094609" w:rsidP="00094609">
                  <w:pPr>
                    <w:rPr>
                      <w:vertAlign w:val="subscript"/>
                    </w:rPr>
                  </w:pPr>
                  <w:proofErr w:type="gramStart"/>
                  <w:r>
                    <w:rPr>
                      <w:lang w:val="en-US"/>
                    </w:rPr>
                    <w:t>f</w:t>
                  </w:r>
                  <w:r>
                    <w:rPr>
                      <w:vertAlign w:val="subscript"/>
                    </w:rPr>
                    <w:t>к+</w:t>
                  </w:r>
                  <w:proofErr w:type="gramEnd"/>
                  <w:r>
                    <w:rPr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5" type="#_x0000_t202" style="position:absolute;left:0;text-align:left;margin-left:197.05pt;margin-top:.55pt;width:31.5pt;height:21pt;z-index:251808768" stroked="f">
            <v:textbox>
              <w:txbxContent>
                <w:p w:rsidR="00094609" w:rsidRDefault="00094609" w:rsidP="00094609">
                  <w:pPr>
                    <w:rPr>
                      <w:vertAlign w:val="subscript"/>
                    </w:rPr>
                  </w:pPr>
                  <w:proofErr w:type="gramStart"/>
                  <w:r>
                    <w:rPr>
                      <w:lang w:val="en-US"/>
                    </w:rPr>
                    <w:t>f</w:t>
                  </w:r>
                  <w:r>
                    <w:rPr>
                      <w:vertAlign w:val="subscript"/>
                    </w:rPr>
                    <w:t>к+</w:t>
                  </w:r>
                  <w:proofErr w:type="gramEnd"/>
                  <w:r>
                    <w:rPr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2" type="#_x0000_t202" style="position:absolute;left:0;text-align:left;margin-left:229pt;margin-top:.45pt;width:24pt;height:21pt;z-index:251805696" stroked="f">
            <v:textbox>
              <w:txbxContent>
                <w:p w:rsidR="00094609" w:rsidRDefault="00094609" w:rsidP="00094609">
                  <w:pPr>
                    <w:rPr>
                      <w:vertAlign w:val="subscript"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lang w:val="en-US"/>
                    </w:rPr>
                    <w:t>f</w:t>
                  </w:r>
                  <w:r>
                    <w:rPr>
                      <w:vertAlign w:val="subscript"/>
                      <w:lang w:val="en-US"/>
                    </w:rPr>
                    <w:t>c</w:t>
                  </w:r>
                  <w:proofErr w:type="spellEnd"/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237" type="#_x0000_t202" style="position:absolute;left:0;text-align:left;margin-left:291pt;margin-top:1.55pt;width:31.5pt;height:21pt;z-index:251810816" stroked="f">
            <v:textbox>
              <w:txbxContent>
                <w:p w:rsidR="00094609" w:rsidRDefault="00094609" w:rsidP="00094609">
                  <w:pPr>
                    <w:rPr>
                      <w:vertAlign w:val="subscript"/>
                    </w:rPr>
                  </w:pPr>
                  <w:proofErr w:type="gramStart"/>
                  <w:r>
                    <w:rPr>
                      <w:lang w:val="en-US"/>
                    </w:rPr>
                    <w:t>f</w:t>
                  </w:r>
                  <w:r>
                    <w:rPr>
                      <w:vertAlign w:val="subscript"/>
                    </w:rPr>
                    <w:t>к+</w:t>
                  </w:r>
                  <w:proofErr w:type="gramEnd"/>
                  <w:r>
                    <w:rPr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8" type="#_x0000_t202" style="position:absolute;left:0;text-align:left;margin-left:334.3pt;margin-top:.55pt;width:31.5pt;height:21pt;z-index:251811840" stroked="f">
            <v:textbox>
              <w:txbxContent>
                <w:p w:rsidR="00094609" w:rsidRDefault="00094609" w:rsidP="00094609">
                  <w:pPr>
                    <w:rPr>
                      <w:vertAlign w:val="subscript"/>
                    </w:rPr>
                  </w:pPr>
                  <w:proofErr w:type="gramStart"/>
                  <w:r>
                    <w:rPr>
                      <w:lang w:val="en-US"/>
                    </w:rPr>
                    <w:t>f</w:t>
                  </w:r>
                  <w:r>
                    <w:rPr>
                      <w:vertAlign w:val="subscript"/>
                    </w:rPr>
                    <w:t>к+</w:t>
                  </w:r>
                  <w:proofErr w:type="gramEnd"/>
                  <w:r>
                    <w:rPr>
                      <w:vertAlign w:val="subscript"/>
                    </w:rPr>
                    <w:t>5</w:t>
                  </w:r>
                </w:p>
              </w:txbxContent>
            </v:textbox>
          </v:shape>
        </w:pict>
      </w:r>
    </w:p>
    <w:p w:rsidR="00094609" w:rsidRDefault="00094609" w:rsidP="00094609">
      <w:pPr>
        <w:pStyle w:val="24"/>
        <w:widowControl/>
        <w:ind w:firstLine="0"/>
      </w:pPr>
    </w:p>
    <w:p w:rsidR="00094609" w:rsidRPr="006E38C9" w:rsidRDefault="00094609" w:rsidP="00094609">
      <w:pPr>
        <w:pStyle w:val="24"/>
        <w:widowControl/>
        <w:ind w:firstLine="0"/>
        <w:jc w:val="center"/>
        <w:rPr>
          <w:sz w:val="24"/>
          <w:szCs w:val="24"/>
        </w:rPr>
      </w:pPr>
      <w:r w:rsidRPr="006E38C9">
        <w:rPr>
          <w:sz w:val="24"/>
          <w:szCs w:val="24"/>
        </w:rPr>
        <w:t xml:space="preserve">Рис. 12.  Размывание спектральных составляющих при </w:t>
      </w:r>
      <w:proofErr w:type="spellStart"/>
      <w:r w:rsidRPr="006E38C9">
        <w:rPr>
          <w:sz w:val="24"/>
          <w:szCs w:val="24"/>
          <w:lang w:val="en-US"/>
        </w:rPr>
        <w:t>f</w:t>
      </w:r>
      <w:r w:rsidRPr="006E38C9">
        <w:rPr>
          <w:sz w:val="24"/>
          <w:szCs w:val="24"/>
          <w:vertAlign w:val="subscript"/>
          <w:lang w:val="en-US"/>
        </w:rPr>
        <w:t>c</w:t>
      </w:r>
      <w:proofErr w:type="spellEnd"/>
      <w:r w:rsidRPr="006E38C9">
        <w:rPr>
          <w:sz w:val="24"/>
          <w:szCs w:val="24"/>
        </w:rPr>
        <w:t xml:space="preserve"> ≠ </w:t>
      </w:r>
      <w:proofErr w:type="gramStart"/>
      <w:r w:rsidRPr="006E38C9">
        <w:rPr>
          <w:sz w:val="24"/>
          <w:szCs w:val="24"/>
          <w:lang w:val="en-US"/>
        </w:rPr>
        <w:t>f</w:t>
      </w:r>
      <w:proofErr w:type="gramEnd"/>
      <w:r w:rsidRPr="006E38C9">
        <w:rPr>
          <w:sz w:val="24"/>
          <w:szCs w:val="24"/>
          <w:vertAlign w:val="subscript"/>
        </w:rPr>
        <w:t>к</w:t>
      </w:r>
    </w:p>
    <w:p w:rsidR="00094609" w:rsidRDefault="00094609" w:rsidP="00094609">
      <w:pPr>
        <w:pStyle w:val="24"/>
        <w:widowControl/>
        <w:ind w:firstLine="567"/>
      </w:pPr>
    </w:p>
    <w:p w:rsidR="00094609" w:rsidRDefault="00094609" w:rsidP="00094609">
      <w:pPr>
        <w:pStyle w:val="24"/>
        <w:widowControl/>
        <w:ind w:firstLine="0"/>
        <w:jc w:val="center"/>
      </w:pPr>
      <w:r w:rsidRPr="00265BE4">
        <w:rPr>
          <w:sz w:val="20"/>
        </w:rPr>
        <w:object w:dxaOrig="16935" w:dyaOrig="11130">
          <v:shape id="_x0000_i1126" type="#_x0000_t75" style="width:330pt;height:206.25pt" o:ole="" fillcolor="window">
            <v:imagedata r:id="rId224" o:title=""/>
          </v:shape>
          <o:OLEObject Type="Embed" ProgID="PBrush" ShapeID="_x0000_i1126" DrawAspect="Content" ObjectID="_1448432136" r:id="rId225"/>
        </w:object>
      </w:r>
    </w:p>
    <w:p w:rsidR="00094609" w:rsidRPr="0042347D" w:rsidRDefault="00094609" w:rsidP="00094609">
      <w:pPr>
        <w:pStyle w:val="24"/>
        <w:widowControl/>
        <w:jc w:val="center"/>
        <w:rPr>
          <w:sz w:val="24"/>
          <w:szCs w:val="24"/>
        </w:rPr>
      </w:pPr>
      <w:r w:rsidRPr="0042347D">
        <w:rPr>
          <w:sz w:val="24"/>
          <w:szCs w:val="24"/>
        </w:rPr>
        <w:t xml:space="preserve">Рис. 13. Окно </w:t>
      </w:r>
      <w:proofErr w:type="spellStart"/>
      <w:r w:rsidRPr="0042347D">
        <w:rPr>
          <w:sz w:val="24"/>
          <w:szCs w:val="24"/>
        </w:rPr>
        <w:t>Ханна</w:t>
      </w:r>
      <w:proofErr w:type="spellEnd"/>
      <w:r w:rsidRPr="0042347D">
        <w:rPr>
          <w:sz w:val="24"/>
          <w:szCs w:val="24"/>
        </w:rPr>
        <w:t xml:space="preserve">:  </w:t>
      </w:r>
      <w:r w:rsidRPr="0042347D">
        <w:rPr>
          <w:i/>
          <w:sz w:val="24"/>
          <w:szCs w:val="24"/>
        </w:rPr>
        <w:t>а</w:t>
      </w:r>
      <w:r w:rsidRPr="0042347D">
        <w:rPr>
          <w:sz w:val="24"/>
          <w:szCs w:val="24"/>
        </w:rPr>
        <w:t xml:space="preserve"> – временное; </w:t>
      </w:r>
      <w:r w:rsidRPr="0042347D">
        <w:rPr>
          <w:i/>
          <w:sz w:val="24"/>
          <w:szCs w:val="24"/>
        </w:rPr>
        <w:t>б</w:t>
      </w:r>
      <w:r w:rsidRPr="0042347D">
        <w:rPr>
          <w:sz w:val="24"/>
          <w:szCs w:val="24"/>
        </w:rPr>
        <w:t xml:space="preserve"> – спектральное</w:t>
      </w:r>
    </w:p>
    <w:p w:rsidR="00094609" w:rsidRDefault="00094609" w:rsidP="00094609">
      <w:pPr>
        <w:pStyle w:val="24"/>
        <w:widowControl/>
      </w:pPr>
    </w:p>
    <w:p w:rsidR="00094609" w:rsidRDefault="00094609" w:rsidP="00094609">
      <w:pPr>
        <w:ind w:firstLine="567"/>
        <w:jc w:val="both"/>
        <w:rPr>
          <w:sz w:val="28"/>
        </w:rPr>
      </w:pPr>
      <w:r>
        <w:rPr>
          <w:sz w:val="28"/>
        </w:rPr>
        <w:t>Эта функция показана на рис. 13,</w:t>
      </w:r>
      <w:r w:rsidRPr="0042347D">
        <w:rPr>
          <w:sz w:val="28"/>
        </w:rPr>
        <w:t xml:space="preserve"> </w:t>
      </w:r>
      <w:r w:rsidRPr="0042347D">
        <w:rPr>
          <w:i/>
          <w:sz w:val="28"/>
        </w:rPr>
        <w:t>а</w:t>
      </w:r>
      <w:r>
        <w:rPr>
          <w:sz w:val="28"/>
        </w:rPr>
        <w:t xml:space="preserve">. Ее преобразование Фурье имеет вид </w:t>
      </w:r>
    </w:p>
    <w:p w:rsidR="00094609" w:rsidRDefault="00094609" w:rsidP="00094609">
      <w:pPr>
        <w:jc w:val="center"/>
        <w:rPr>
          <w:sz w:val="28"/>
        </w:rPr>
      </w:pPr>
      <w:r>
        <w:rPr>
          <w:position w:val="-26"/>
          <w:sz w:val="20"/>
        </w:rPr>
        <w:object w:dxaOrig="5059" w:dyaOrig="700">
          <v:shape id="_x0000_i1127" type="#_x0000_t75" style="width:252.75pt;height:35.25pt" o:ole="" fillcolor="window">
            <v:imagedata r:id="rId226" o:title=""/>
          </v:shape>
          <o:OLEObject Type="Embed" ProgID="Equation.3" ShapeID="_x0000_i1127" DrawAspect="Content" ObjectID="_1448432137" r:id="rId227"/>
        </w:object>
      </w:r>
    </w:p>
    <w:p w:rsidR="00094609" w:rsidRDefault="00094609" w:rsidP="00094609">
      <w:pPr>
        <w:jc w:val="both"/>
        <w:rPr>
          <w:sz w:val="28"/>
        </w:rPr>
      </w:pPr>
      <w:proofErr w:type="gramStart"/>
      <w:r>
        <w:rPr>
          <w:sz w:val="28"/>
        </w:rPr>
        <w:t>где</w:t>
      </w:r>
      <w:proofErr w:type="gramEnd"/>
      <w:r>
        <w:rPr>
          <w:sz w:val="28"/>
        </w:rPr>
        <w:t xml:space="preserve"> </w:t>
      </w:r>
      <w:r>
        <w:rPr>
          <w:position w:val="-12"/>
          <w:sz w:val="20"/>
        </w:rPr>
        <w:object w:dxaOrig="1159" w:dyaOrig="379">
          <v:shape id="_x0000_i1128" type="#_x0000_t75" style="width:57.75pt;height:18.75pt" o:ole="" fillcolor="window">
            <v:imagedata r:id="rId228" o:title=""/>
          </v:shape>
          <o:OLEObject Type="Embed" ProgID="Equation.3" ShapeID="_x0000_i1128" DrawAspect="Content" ObjectID="_1448432138" r:id="rId229"/>
        </w:object>
      </w:r>
      <w:r>
        <w:rPr>
          <w:sz w:val="28"/>
        </w:rPr>
        <w:t xml:space="preserve">а  </w:t>
      </w:r>
      <w:r>
        <w:rPr>
          <w:position w:val="-12"/>
          <w:sz w:val="20"/>
        </w:rPr>
        <w:object w:dxaOrig="659" w:dyaOrig="379">
          <v:shape id="_x0000_i1129" type="#_x0000_t75" style="width:33pt;height:18.75pt" o:ole="" fillcolor="window">
            <v:imagedata r:id="rId230" o:title=""/>
          </v:shape>
          <o:OLEObject Type="Embed" ProgID="Equation.3" ShapeID="_x0000_i1129" DrawAspect="Content" ObjectID="_1448432139" r:id="rId231"/>
        </w:object>
      </w:r>
      <w:r>
        <w:rPr>
          <w:sz w:val="28"/>
        </w:rPr>
        <w:t xml:space="preserve"> задана формулой (30). Заметим, что</w:t>
      </w:r>
    </w:p>
    <w:p w:rsidR="00094609" w:rsidRDefault="00094609" w:rsidP="00094609">
      <w:pPr>
        <w:jc w:val="center"/>
        <w:rPr>
          <w:sz w:val="28"/>
        </w:rPr>
      </w:pPr>
      <w:r>
        <w:rPr>
          <w:position w:val="-80"/>
          <w:sz w:val="20"/>
        </w:rPr>
        <w:object w:dxaOrig="4419" w:dyaOrig="1739">
          <v:shape id="_x0000_i1130" type="#_x0000_t75" style="width:221.25pt;height:87pt" o:ole="" fillcolor="window">
            <v:imagedata r:id="rId232" o:title=""/>
          </v:shape>
          <o:OLEObject Type="Embed" ProgID="Equation.3" ShapeID="_x0000_i1130" DrawAspect="Content" ObjectID="_1448432140" r:id="rId233"/>
        </w:object>
      </w:r>
    </w:p>
    <w:p w:rsidR="00094609" w:rsidRDefault="00094609" w:rsidP="00094609">
      <w:pPr>
        <w:pStyle w:val="ae"/>
        <w:widowControl/>
        <w:ind w:firstLine="567"/>
      </w:pPr>
      <w:r>
        <w:t xml:space="preserve">График функции </w:t>
      </w:r>
      <w:r>
        <w:rPr>
          <w:position w:val="-14"/>
          <w:sz w:val="20"/>
        </w:rPr>
        <w:object w:dxaOrig="840" w:dyaOrig="420">
          <v:shape id="_x0000_i1131" type="#_x0000_t75" style="width:42pt;height:21pt" o:ole="" fillcolor="window">
            <v:imagedata r:id="rId234" o:title=""/>
          </v:shape>
          <o:OLEObject Type="Embed" ProgID="Equation.3" ShapeID="_x0000_i1131" DrawAspect="Content" ObjectID="_1448432141" r:id="rId235"/>
        </w:object>
      </w:r>
      <w:r>
        <w:t xml:space="preserve"> показан на рис. 13, </w:t>
      </w:r>
      <w:r w:rsidRPr="0042347D">
        <w:rPr>
          <w:i/>
        </w:rPr>
        <w:t>б</w:t>
      </w:r>
      <w:r>
        <w:t xml:space="preserve">. Первый боковой максимум спектрального окна </w:t>
      </w:r>
      <w:proofErr w:type="spellStart"/>
      <w:r>
        <w:t>Ханна</w:t>
      </w:r>
      <w:proofErr w:type="spellEnd"/>
      <w:r>
        <w:t xml:space="preserve"> примерно на 32 дБ ниже главного максимума, а скорость спадания боковых максимумов равна 18 дБ на октаву.</w:t>
      </w:r>
    </w:p>
    <w:p w:rsidR="00094609" w:rsidRDefault="00094609" w:rsidP="00094609">
      <w:pPr>
        <w:pStyle w:val="22"/>
      </w:pPr>
      <w:r>
        <w:rPr>
          <w:szCs w:val="24"/>
        </w:rPr>
        <w:t xml:space="preserve">Однако наряду с подавлением просачивания при взвешивании в оценке спектра вследствие расширения спектрального окна (расширение спектрального окна происходит за счет уменьшения эффективной длительности сигнала) появляются дополнительные спектральные составляющие, уровень которых   равен </w:t>
      </w:r>
      <w:r>
        <w:rPr>
          <w:position w:val="-14"/>
          <w:sz w:val="20"/>
        </w:rPr>
        <w:object w:dxaOrig="900" w:dyaOrig="400">
          <v:shape id="_x0000_i1132" type="#_x0000_t75" style="width:45pt;height:21pt" o:ole="" fillcolor="window">
            <v:imagedata r:id="rId236" o:title=""/>
          </v:shape>
          <o:OLEObject Type="Embed" ProgID="Equation.3" ShapeID="_x0000_i1132" DrawAspect="Content" ObjectID="_1448432142" r:id="rId237"/>
        </w:object>
      </w:r>
      <w:r>
        <w:t>, (рис. 14). Таким образом, взвешивание приводит к снижению разрешающей способности.</w:t>
      </w:r>
    </w:p>
    <w:p w:rsidR="00094609" w:rsidRDefault="00094609" w:rsidP="00094609">
      <w:pPr>
        <w:pStyle w:val="22"/>
        <w:rPr>
          <w:sz w:val="16"/>
          <w:szCs w:val="16"/>
        </w:rPr>
      </w:pPr>
    </w:p>
    <w:p w:rsidR="00094609" w:rsidRDefault="00094609" w:rsidP="00094609">
      <w:pPr>
        <w:pStyle w:val="22"/>
        <w:ind w:firstLine="0"/>
        <w:rPr>
          <w:sz w:val="16"/>
          <w:szCs w:val="16"/>
        </w:rPr>
      </w:pPr>
      <w:r>
        <w:rPr>
          <w:noProof/>
        </w:rPr>
        <w:pict>
          <v:shape id="_x0000_s1515" type="#_x0000_t202" style="position:absolute;left:0;text-align:left;margin-left:0;margin-top:0;width:2in;height:2in;z-index:251879424;mso-wrap-style:none" stroked="f">
            <v:textbox style="mso-next-textbox:#_x0000_s1515;mso-fit-shape-to-text:t">
              <w:txbxContent>
                <w:p w:rsidR="00094609" w:rsidRPr="00AE41C1" w:rsidRDefault="00094609" w:rsidP="00094609">
                  <w:pPr>
                    <w:pStyle w:val="22"/>
                    <w:rPr>
                      <w:sz w:val="16"/>
                      <w:szCs w:val="16"/>
                    </w:rPr>
                  </w:pPr>
                  <w:r w:rsidRPr="00164F46">
                    <w:rPr>
                      <w:sz w:val="16"/>
                      <w:szCs w:val="16"/>
                    </w:rPr>
                    <w:pict>
                      <v:shape id="_x0000_i1161" type="#_x0000_t75" style="width:413.25pt;height:117.75pt">
                        <v:imagedata r:id="rId238" o:title="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094609" w:rsidRPr="00D4794B" w:rsidRDefault="00094609" w:rsidP="00094609">
      <w:pPr>
        <w:pStyle w:val="24"/>
        <w:widowControl/>
        <w:ind w:firstLine="0"/>
        <w:jc w:val="center"/>
        <w:rPr>
          <w:sz w:val="24"/>
          <w:szCs w:val="24"/>
        </w:rPr>
      </w:pPr>
      <w:r w:rsidRPr="00D4794B">
        <w:rPr>
          <w:sz w:val="24"/>
          <w:szCs w:val="24"/>
        </w:rPr>
        <w:t>Рис. 14.  Спектральная оценка гармоники при «взвешивании»</w:t>
      </w:r>
    </w:p>
    <w:p w:rsidR="00094609" w:rsidRPr="0042347D" w:rsidRDefault="00094609" w:rsidP="00094609">
      <w:pPr>
        <w:jc w:val="both"/>
        <w:rPr>
          <w:sz w:val="28"/>
          <w:szCs w:val="28"/>
        </w:rPr>
      </w:pPr>
      <w:r w:rsidRPr="0042347D">
        <w:rPr>
          <w:sz w:val="28"/>
          <w:szCs w:val="28"/>
        </w:rPr>
        <w:lastRenderedPageBreak/>
        <w:t>Снижение энергии сигнала, происходящее при взвешивании, учитывается введением поправочного множителя</w:t>
      </w:r>
      <w:r>
        <w:rPr>
          <w:sz w:val="28"/>
          <w:szCs w:val="28"/>
        </w:rPr>
        <w:t>.</w:t>
      </w:r>
    </w:p>
    <w:p w:rsidR="00094609" w:rsidRPr="00185B5D" w:rsidRDefault="00094609" w:rsidP="00094609">
      <w:pPr>
        <w:pStyle w:val="22"/>
      </w:pPr>
      <w:r>
        <w:rPr>
          <w:szCs w:val="24"/>
        </w:rPr>
        <w:t>И, наконец, рассмотрим, что будет происходить с оценкой спектра при добавлении к исходной реализации анализируемого процесса нулевых отсчетов. Как было сказано выше, если длительность сигнала</w:t>
      </w:r>
      <w:proofErr w:type="gramStart"/>
      <w:r>
        <w:rPr>
          <w:szCs w:val="24"/>
        </w:rPr>
        <w:t xml:space="preserve"> </w:t>
      </w:r>
      <w:r>
        <w:rPr>
          <w:i/>
          <w:iCs/>
          <w:szCs w:val="24"/>
        </w:rPr>
        <w:t>Т</w:t>
      </w:r>
      <w:proofErr w:type="gramEnd"/>
      <w:r>
        <w:rPr>
          <w:szCs w:val="24"/>
          <w:vertAlign w:val="subscript"/>
        </w:rPr>
        <w:t>с</w:t>
      </w:r>
      <w:r>
        <w:rPr>
          <w:szCs w:val="24"/>
        </w:rPr>
        <w:t xml:space="preserve"> меньше длительности временного окна дискретного преобразования Фурье </w:t>
      </w:r>
      <w:r w:rsidRPr="00AC3088">
        <w:rPr>
          <w:position w:val="-20"/>
          <w:sz w:val="20"/>
        </w:rPr>
        <w:object w:dxaOrig="1359" w:dyaOrig="460">
          <v:shape id="_x0000_i1133" type="#_x0000_t75" style="width:68.25pt;height:23.25pt" o:ole="" fillcolor="window">
            <v:imagedata r:id="rId239" o:title=""/>
          </v:shape>
          <o:OLEObject Type="Embed" ProgID="Equation.3" ShapeID="_x0000_i1133" DrawAspect="Content" ObjectID="_1448432143" r:id="rId240"/>
        </w:object>
      </w:r>
      <w:r>
        <w:rPr>
          <w:szCs w:val="24"/>
        </w:rPr>
        <w:t xml:space="preserve">, то исходный процесс дополняется до </w:t>
      </w:r>
      <w:r w:rsidRPr="00DF02DB">
        <w:rPr>
          <w:position w:val="-20"/>
        </w:rPr>
        <w:object w:dxaOrig="580" w:dyaOrig="460">
          <v:shape id="_x0000_i1134" type="#_x0000_t75" style="width:29.25pt;height:23.25pt" o:ole="">
            <v:imagedata r:id="rId241" o:title=""/>
          </v:shape>
          <o:OLEObject Type="Embed" ProgID="Equation.3" ShapeID="_x0000_i1134" DrawAspect="Content" ObjectID="_1448432144" r:id="rId242"/>
        </w:object>
      </w:r>
      <w:r>
        <w:rPr>
          <w:szCs w:val="24"/>
        </w:rPr>
        <w:t xml:space="preserve"> нулевыми отсчетами. При этом ширина спектрального окна, определяющая разрешающую способность </w:t>
      </w:r>
      <w:proofErr w:type="spellStart"/>
      <w:r>
        <w:rPr>
          <w:szCs w:val="24"/>
        </w:rPr>
        <w:t>спектроанализатора</w:t>
      </w:r>
      <w:proofErr w:type="spellEnd"/>
      <w:r>
        <w:rPr>
          <w:szCs w:val="24"/>
        </w:rPr>
        <w:t>, будет равна 2</w:t>
      </w:r>
      <w:proofErr w:type="gramStart"/>
      <w:r>
        <w:rPr>
          <w:szCs w:val="24"/>
        </w:rPr>
        <w:t>/</w:t>
      </w:r>
      <w:r>
        <w:rPr>
          <w:i/>
          <w:iCs/>
          <w:szCs w:val="24"/>
        </w:rPr>
        <w:t>Т</w:t>
      </w:r>
      <w:proofErr w:type="gramEnd"/>
      <w:r>
        <w:rPr>
          <w:szCs w:val="24"/>
          <w:vertAlign w:val="subscript"/>
        </w:rPr>
        <w:t>с</w:t>
      </w:r>
      <w:r>
        <w:rPr>
          <w:szCs w:val="24"/>
        </w:rPr>
        <w:t xml:space="preserve">. Интервал же частотной дискретизации </w:t>
      </w:r>
      <w:proofErr w:type="spellStart"/>
      <w:r>
        <w:rPr>
          <w:szCs w:val="24"/>
        </w:rPr>
        <w:t>спектроанализатора</w:t>
      </w:r>
      <w:proofErr w:type="spellEnd"/>
      <w:r>
        <w:rPr>
          <w:szCs w:val="24"/>
        </w:rPr>
        <w:t xml:space="preserve"> не связан с длительностью сигнала и определяется временным окном ДПФ  </w:t>
      </w:r>
      <w:r w:rsidRPr="00DF246A">
        <w:rPr>
          <w:position w:val="-14"/>
          <w:sz w:val="20"/>
        </w:rPr>
        <w:object w:dxaOrig="1280" w:dyaOrig="380">
          <v:shape id="_x0000_i1135" type="#_x0000_t75" style="width:63.75pt;height:21.75pt" o:ole="" fillcolor="window">
            <v:imagedata r:id="rId243" o:title=""/>
          </v:shape>
          <o:OLEObject Type="Embed" ProgID="Equation.3" ShapeID="_x0000_i1135" DrawAspect="Content" ObjectID="_1448432145" r:id="rId244"/>
        </w:object>
      </w:r>
      <w:r>
        <w:t>.</w:t>
      </w:r>
      <w:r>
        <w:rPr>
          <w:szCs w:val="24"/>
        </w:rPr>
        <w:t xml:space="preserve"> Поэтому из-за того, что при добавлении нулевых отсчетов интервал частотной дискретизации всегда меньше половины ширины спектрального окна, в оценке спектра   будет происходить детализация спектрального окна</w:t>
      </w:r>
      <w:r w:rsidRPr="00784C60">
        <w:rPr>
          <w:szCs w:val="24"/>
        </w:rPr>
        <w:t xml:space="preserve"> </w:t>
      </w:r>
      <w:r>
        <w:rPr>
          <w:szCs w:val="24"/>
        </w:rPr>
        <w:t xml:space="preserve">с интервалом </w:t>
      </w:r>
      <w:r>
        <w:t>Δ</w:t>
      </w:r>
      <w:r>
        <w:rPr>
          <w:i/>
          <w:iCs/>
          <w:lang w:val="en-US"/>
        </w:rPr>
        <w:t>f</w:t>
      </w:r>
      <w:r>
        <w:rPr>
          <w:i/>
          <w:iCs/>
        </w:rPr>
        <w:t>.</w:t>
      </w:r>
      <w:r>
        <w:t xml:space="preserve"> </w:t>
      </w:r>
      <w:r w:rsidRPr="00784C60">
        <w:t xml:space="preserve"> </w:t>
      </w:r>
      <w:r>
        <w:t>Сказанное иллюстрируется на рис.15.</w:t>
      </w:r>
    </w:p>
    <w:p w:rsidR="00094609" w:rsidRPr="00185B5D" w:rsidRDefault="00094609" w:rsidP="00094609">
      <w:pPr>
        <w:pStyle w:val="22"/>
        <w:ind w:firstLine="0"/>
        <w:rPr>
          <w:noProof/>
          <w:sz w:val="20"/>
        </w:rPr>
      </w:pPr>
    </w:p>
    <w:p w:rsidR="00094609" w:rsidRDefault="00094609" w:rsidP="00094609">
      <w:pPr>
        <w:pStyle w:val="22"/>
        <w:ind w:firstLine="0"/>
      </w:pPr>
      <w:r>
        <w:rPr>
          <w:noProof/>
          <w:sz w:val="20"/>
        </w:rPr>
        <w:pict>
          <v:group id="_x0000_s1240" style="position:absolute;left:0;text-align:left;margin-left:42.6pt;margin-top:2.3pt;width:386.05pt;height:425.2pt;z-index:251813888" coordorigin="1986,3690" coordsize="7601,9289">
            <v:line id="_x0000_s1241" style="position:absolute" from="2701,5840" to="9585,5840">
              <v:stroke endarrow="open"/>
              <o:lock v:ext="edit" aspectratio="t"/>
            </v:line>
            <v:group id="_x0000_s1242" style="position:absolute;left:5591;top:3727;width:1886;height:2296" coordorigin="4860,840" coordsize="2445,3765">
              <o:lock v:ext="edit" aspectratio="t"/>
              <v:shape id="_x0000_s1243" type="#_x0000_t19" style="position:absolute;left:4860;top:840;width:1230;height:3488;flip:x">
                <o:lock v:ext="edit" aspectratio="t"/>
              </v:shape>
              <v:line id="_x0000_s1244" style="position:absolute" from="6075,4605" to="6075,4605">
                <o:lock v:ext="edit" aspectratio="t"/>
              </v:line>
              <v:shape id="_x0000_s1245" type="#_x0000_t19" style="position:absolute;left:6075;top:855;width:1230;height:3488">
                <o:lock v:ext="edit" aspectratio="t"/>
              </v:shape>
            </v:group>
            <v:group id="_x0000_s1246" style="position:absolute;left:3707;top:5535;width:948;height:329" coordorigin="4860,840" coordsize="2445,3765">
              <o:lock v:ext="edit" aspectratio="t"/>
              <v:shape id="_x0000_s1247" type="#_x0000_t19" style="position:absolute;left:4860;top:840;width:1230;height:3488;flip:x">
                <o:lock v:ext="edit" aspectratio="t"/>
              </v:shape>
              <v:line id="_x0000_s1248" style="position:absolute" from="6075,4605" to="6075,4605">
                <o:lock v:ext="edit" aspectratio="t"/>
              </v:line>
              <v:shape id="_x0000_s1249" type="#_x0000_t19" style="position:absolute;left:6075;top:855;width:1230;height:3488">
                <o:lock v:ext="edit" aspectratio="t"/>
              </v:shape>
            </v:group>
            <v:group id="_x0000_s1250" style="position:absolute;left:8400;top:5532;width:961;height:347" coordorigin="4860,840" coordsize="2445,3765">
              <o:lock v:ext="edit" aspectratio="t"/>
              <v:shape id="_x0000_s1251" type="#_x0000_t19" style="position:absolute;left:4860;top:840;width:1230;height:3488;flip:x">
                <o:lock v:ext="edit" aspectratio="t"/>
              </v:shape>
              <v:line id="_x0000_s1252" style="position:absolute" from="6075,4605" to="6075,4605">
                <o:lock v:ext="edit" aspectratio="t"/>
              </v:line>
              <v:shape id="_x0000_s1253" type="#_x0000_t19" style="position:absolute;left:6075;top:855;width:1230;height:3488">
                <o:lock v:ext="edit" aspectratio="t"/>
              </v:shape>
            </v:group>
            <v:group id="_x0000_s1254" style="position:absolute;left:7478;top:5179;width:925;height:694" coordorigin="4860,840" coordsize="2445,3765">
              <o:lock v:ext="edit" aspectratio="t"/>
              <v:shape id="_x0000_s1255" type="#_x0000_t19" style="position:absolute;left:4860;top:840;width:1230;height:3488;flip:x">
                <o:lock v:ext="edit" aspectratio="t"/>
              </v:shape>
              <v:line id="_x0000_s1256" style="position:absolute" from="6075,4605" to="6075,4605">
                <o:lock v:ext="edit" aspectratio="t"/>
              </v:line>
              <v:shape id="_x0000_s1257" type="#_x0000_t19" style="position:absolute;left:6075;top:855;width:1230;height:3488">
                <o:lock v:ext="edit" aspectratio="t"/>
              </v:shape>
            </v:group>
            <v:group id="_x0000_s1258" style="position:absolute;left:4642;top:5234;width:949;height:686" coordorigin="4860,840" coordsize="2445,3765">
              <o:lock v:ext="edit" aspectratio="t"/>
              <v:shape id="_x0000_s1259" type="#_x0000_t19" style="position:absolute;left:4860;top:840;width:1230;height:3488;flip:x">
                <o:lock v:ext="edit" aspectratio="t"/>
              </v:shape>
              <v:line id="_x0000_s1260" style="position:absolute" from="6075,4605" to="6075,4605">
                <o:lock v:ext="edit" aspectratio="t"/>
              </v:line>
              <v:shape id="_x0000_s1261" type="#_x0000_t19" style="position:absolute;left:6075;top:855;width:1230;height:3488">
                <o:lock v:ext="edit" aspectratio="t"/>
              </v:shape>
            </v:group>
            <v:line id="_x0000_s1262" style="position:absolute" from="6519,5758" to="6519,5758">
              <o:lock v:ext="edit" aspectratio="t"/>
            </v:line>
            <v:line id="_x0000_s1263" style="position:absolute" from="6542,5758" to="6542,5940">
              <o:lock v:ext="edit" aspectratio="t"/>
            </v:line>
            <v:line id="_x0000_s1264" style="position:absolute" from="7468,5749" to="7468,5931">
              <o:lock v:ext="edit" aspectratio="t"/>
            </v:line>
            <v:line id="_x0000_s1265" style="position:absolute" from="8405,5749" to="8405,5931">
              <o:lock v:ext="edit" aspectratio="t"/>
            </v:line>
            <v:line id="_x0000_s1266" style="position:absolute" from="5595,5749" to="5595,5931">
              <o:lock v:ext="edit" aspectratio="t"/>
            </v:line>
            <v:line id="_x0000_s1267" style="position:absolute" from="4643,5773" to="4643,6552">
              <o:lock v:ext="edit" aspectratio="t"/>
            </v:line>
            <v:line id="_x0000_s1268" style="position:absolute" from="3701,5739" to="3701,6554">
              <o:lock v:ext="edit" aspectratio="t"/>
            </v:line>
            <v:line id="_x0000_s1269" style="position:absolute;flip:y" from="6543,3727" to="6543,5840" strokeweight="3pt">
              <o:lock v:ext="edit" aspectratio="t"/>
            </v:line>
            <v:oval id="_x0000_s1270" style="position:absolute;left:6480;top:3690;width:110;height:88">
              <o:lock v:ext="edit" aspectratio="t"/>
            </v:oval>
            <v:line id="_x0000_s1271" style="position:absolute" from="6669,6086" to="6669,6086"/>
            <v:shape id="_x0000_s1272" type="#_x0000_t202" style="position:absolute;left:9105;top:5919;width:375;height:383" stroked="f">
              <v:textbox style="mso-next-textbox:#_x0000_s1272">
                <w:txbxContent>
                  <w:p w:rsidR="00094609" w:rsidRPr="00DF246A" w:rsidRDefault="00094609" w:rsidP="00094609">
                    <w:pPr>
                      <w:rPr>
                        <w:i/>
                        <w:lang w:val="en-US"/>
                      </w:rPr>
                    </w:pPr>
                    <w:proofErr w:type="gramStart"/>
                    <w:r w:rsidRPr="00DF246A">
                      <w:rPr>
                        <w:i/>
                        <w:lang w:val="en-US"/>
                      </w:rPr>
                      <w:t>f</w:t>
                    </w:r>
                    <w:proofErr w:type="gramEnd"/>
                  </w:p>
                </w:txbxContent>
              </v:textbox>
            </v:shape>
            <v:shape id="_x0000_s1273" type="#_x0000_t202" style="position:absolute;left:6501;top:5473;width:480;height:383" filled="f" stroked="f">
              <v:textbox style="mso-next-textbox:#_x0000_s1273">
                <w:txbxContent>
                  <w:p w:rsidR="00094609" w:rsidRDefault="00094609" w:rsidP="00094609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proofErr w:type="gramStart"/>
                    <w:r w:rsidRPr="00DF246A">
                      <w:rPr>
                        <w:i/>
                        <w:lang w:val="en-US"/>
                      </w:rPr>
                      <w:t>f</w:t>
                    </w:r>
                    <w:r>
                      <w:rPr>
                        <w:vertAlign w:val="subscript"/>
                        <w:lang w:val="en-US"/>
                      </w:rPr>
                      <w:t>c</w:t>
                    </w:r>
                    <w:proofErr w:type="spellEnd"/>
                    <w:proofErr w:type="gramEnd"/>
                  </w:p>
                </w:txbxContent>
              </v:textbox>
            </v:shape>
            <v:shape id="_x0000_s1274" type="#_x0000_t202" style="position:absolute;left:3927;top:5996;width:615;height:383" stroked="f">
              <v:textbox>
                <w:txbxContent>
                  <w:p w:rsidR="00094609" w:rsidRDefault="00094609" w:rsidP="00094609">
                    <w:pPr>
                      <w:rPr>
                        <w:vertAlign w:val="subscript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Δ</w:t>
                    </w:r>
                    <w:r w:rsidRPr="00DF246A">
                      <w:rPr>
                        <w:i/>
                        <w:lang w:val="en-US"/>
                      </w:rPr>
                      <w:t>f</w:t>
                    </w:r>
                    <w:proofErr w:type="spellEnd"/>
                    <w:proofErr w:type="gramEnd"/>
                  </w:p>
                </w:txbxContent>
              </v:textbox>
            </v:shape>
            <v:shape id="_x0000_s1275" type="#_x0000_t202" style="position:absolute;left:6279;top:6099;width:728;height:383" stroked="f">
              <v:textbox>
                <w:txbxContent>
                  <w:p w:rsidR="00094609" w:rsidRDefault="00094609" w:rsidP="00094609">
                    <w:pPr>
                      <w:rPr>
                        <w:vertAlign w:val="subscript"/>
                      </w:rPr>
                    </w:pPr>
                    <w:r>
                      <w:t>2</w:t>
                    </w:r>
                    <w:proofErr w:type="gramStart"/>
                    <w:r>
                      <w:t>/</w:t>
                    </w:r>
                    <w:r w:rsidRPr="00DF246A">
                      <w:rPr>
                        <w:i/>
                      </w:rPr>
                      <w:t>Т</w:t>
                    </w:r>
                    <w:proofErr w:type="gramEnd"/>
                    <w:r>
                      <w:rPr>
                        <w:vertAlign w:val="subscript"/>
                      </w:rPr>
                      <w:t>с</w:t>
                    </w:r>
                  </w:p>
                </w:txbxContent>
              </v:textbox>
            </v:shape>
            <v:line id="_x0000_s1276" style="position:absolute" from="5591,5841" to="5591,6614"/>
            <v:line id="_x0000_s1277" style="position:absolute;flip:x" from="7466,5841" to="7466,6689"/>
            <v:line id="_x0000_s1278" style="position:absolute" from="5595,6504" to="7458,6504">
              <v:stroke startarrow="open" endarrow="open"/>
            </v:line>
            <v:line id="_x0000_s1279" style="position:absolute" from="3705,6322" to="4644,6322">
              <v:stroke startarrow="open" endarrow="open"/>
            </v:line>
            <v:line id="_x0000_s1280" style="position:absolute" from="2703,8958" to="9587,8958">
              <v:stroke endarrow="open"/>
              <o:lock v:ext="edit" aspectratio="t"/>
            </v:line>
            <v:group id="_x0000_s1281" style="position:absolute;left:5593;top:6845;width:1886;height:2296" coordorigin="4860,840" coordsize="2445,3765">
              <o:lock v:ext="edit" aspectratio="t"/>
              <v:shape id="_x0000_s1282" type="#_x0000_t19" style="position:absolute;left:4860;top:840;width:1230;height:3488;flip:x">
                <o:lock v:ext="edit" aspectratio="t"/>
              </v:shape>
              <v:line id="_x0000_s1283" style="position:absolute" from="6075,4605" to="6075,4605">
                <o:lock v:ext="edit" aspectratio="t"/>
              </v:line>
              <v:shape id="_x0000_s1284" type="#_x0000_t19" style="position:absolute;left:6075;top:855;width:1230;height:3488">
                <o:lock v:ext="edit" aspectratio="t"/>
              </v:shape>
            </v:group>
            <v:group id="_x0000_s1285" style="position:absolute;left:3709;top:8653;width:948;height:329" coordorigin="4860,840" coordsize="2445,3765">
              <o:lock v:ext="edit" aspectratio="t"/>
              <v:shape id="_x0000_s1286" type="#_x0000_t19" style="position:absolute;left:4860;top:840;width:1230;height:3488;flip:x">
                <o:lock v:ext="edit" aspectratio="t"/>
              </v:shape>
              <v:line id="_x0000_s1287" style="position:absolute" from="6075,4605" to="6075,4605">
                <o:lock v:ext="edit" aspectratio="t"/>
              </v:line>
              <v:shape id="_x0000_s1288" type="#_x0000_t19" style="position:absolute;left:6075;top:855;width:1230;height:3488">
                <o:lock v:ext="edit" aspectratio="t"/>
              </v:shape>
            </v:group>
            <v:group id="_x0000_s1289" style="position:absolute;left:8402;top:8650;width:961;height:347" coordorigin="4860,840" coordsize="2445,3765">
              <o:lock v:ext="edit" aspectratio="t"/>
              <v:shape id="_x0000_s1290" type="#_x0000_t19" style="position:absolute;left:4860;top:840;width:1230;height:3488;flip:x">
                <o:lock v:ext="edit" aspectratio="t"/>
              </v:shape>
              <v:line id="_x0000_s1291" style="position:absolute" from="6075,4605" to="6075,4605">
                <o:lock v:ext="edit" aspectratio="t"/>
              </v:line>
              <v:shape id="_x0000_s1292" type="#_x0000_t19" style="position:absolute;left:6075;top:855;width:1230;height:3488">
                <o:lock v:ext="edit" aspectratio="t"/>
              </v:shape>
            </v:group>
            <v:group id="_x0000_s1293" style="position:absolute;left:7480;top:8297;width:925;height:694" coordorigin="4860,840" coordsize="2445,3765">
              <o:lock v:ext="edit" aspectratio="t"/>
              <v:shape id="_x0000_s1294" type="#_x0000_t19" style="position:absolute;left:4860;top:840;width:1230;height:3488;flip:x">
                <o:lock v:ext="edit" aspectratio="t"/>
              </v:shape>
              <v:line id="_x0000_s1295" style="position:absolute" from="6075,4605" to="6075,4605">
                <o:lock v:ext="edit" aspectratio="t"/>
              </v:line>
              <v:shape id="_x0000_s1296" type="#_x0000_t19" style="position:absolute;left:6075;top:855;width:1230;height:3488">
                <o:lock v:ext="edit" aspectratio="t"/>
              </v:shape>
            </v:group>
            <v:group id="_x0000_s1297" style="position:absolute;left:4644;top:8352;width:949;height:686" coordorigin="4860,840" coordsize="2445,3765">
              <o:lock v:ext="edit" aspectratio="t"/>
              <v:shape id="_x0000_s1298" type="#_x0000_t19" style="position:absolute;left:4860;top:840;width:1230;height:3488;flip:x">
                <o:lock v:ext="edit" aspectratio="t"/>
              </v:shape>
              <v:line id="_x0000_s1299" style="position:absolute" from="6075,4605" to="6075,4605">
                <o:lock v:ext="edit" aspectratio="t"/>
              </v:line>
              <v:shape id="_x0000_s1300" type="#_x0000_t19" style="position:absolute;left:6075;top:855;width:1230;height:3488">
                <o:lock v:ext="edit" aspectratio="t"/>
              </v:shape>
            </v:group>
            <v:line id="_x0000_s1301" style="position:absolute" from="6521,8876" to="6521,8876">
              <o:lock v:ext="edit" aspectratio="t"/>
            </v:line>
            <v:line id="_x0000_s1302" style="position:absolute" from="6544,8876" to="6544,9058">
              <o:lock v:ext="edit" aspectratio="t"/>
            </v:line>
            <v:line id="_x0000_s1303" style="position:absolute" from="7470,8867" to="7470,9049">
              <o:lock v:ext="edit" aspectratio="t"/>
            </v:line>
            <v:line id="_x0000_s1304" style="position:absolute" from="8407,8867" to="8407,9049">
              <o:lock v:ext="edit" aspectratio="t"/>
            </v:line>
            <v:line id="_x0000_s1305" style="position:absolute" from="5597,8867" to="5597,9049">
              <o:lock v:ext="edit" aspectratio="t"/>
            </v:line>
            <v:line id="_x0000_s1306" style="position:absolute" from="4156,8846" to="4156,9624">
              <o:lock v:ext="edit" aspectratio="t"/>
            </v:line>
            <v:line id="_x0000_s1307" style="position:absolute" from="3703,8857" to="3703,9672">
              <o:lock v:ext="edit" aspectratio="t"/>
            </v:line>
            <v:line id="_x0000_s1308" style="position:absolute;flip:y" from="6545,6845" to="6545,8958" strokeweight="3pt">
              <o:lock v:ext="edit" aspectratio="t"/>
            </v:line>
            <v:oval id="_x0000_s1309" style="position:absolute;left:6482;top:6808;width:110;height:87">
              <o:lock v:ext="edit" aspectratio="t"/>
            </v:oval>
            <v:line id="_x0000_s1310" style="position:absolute" from="6671,9204" to="6671,9204"/>
            <v:shape id="_x0000_s1311" type="#_x0000_t202" style="position:absolute;left:9107;top:9037;width:375;height:383" stroked="f">
              <v:textbox style="mso-next-textbox:#_x0000_s1311">
                <w:txbxContent>
                  <w:p w:rsidR="00094609" w:rsidRPr="00DF246A" w:rsidRDefault="00094609" w:rsidP="00094609">
                    <w:pPr>
                      <w:rPr>
                        <w:i/>
                        <w:lang w:val="en-US"/>
                      </w:rPr>
                    </w:pPr>
                    <w:proofErr w:type="gramStart"/>
                    <w:r w:rsidRPr="00DF246A">
                      <w:rPr>
                        <w:i/>
                        <w:lang w:val="en-US"/>
                      </w:rPr>
                      <w:t>f</w:t>
                    </w:r>
                    <w:proofErr w:type="gramEnd"/>
                  </w:p>
                </w:txbxContent>
              </v:textbox>
            </v:shape>
            <v:shape id="_x0000_s1312" type="#_x0000_t202" style="position:absolute;left:6503;top:8591;width:480;height:383" filled="f" stroked="f">
              <v:textbox style="mso-next-textbox:#_x0000_s1312">
                <w:txbxContent>
                  <w:p w:rsidR="00094609" w:rsidRDefault="00094609" w:rsidP="00094609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proofErr w:type="gramStart"/>
                    <w:r w:rsidRPr="00DF246A">
                      <w:rPr>
                        <w:i/>
                        <w:lang w:val="en-US"/>
                      </w:rPr>
                      <w:t>f</w:t>
                    </w:r>
                    <w:r>
                      <w:rPr>
                        <w:vertAlign w:val="subscript"/>
                        <w:lang w:val="en-US"/>
                      </w:rPr>
                      <w:t>c</w:t>
                    </w:r>
                    <w:proofErr w:type="spellEnd"/>
                    <w:proofErr w:type="gramEnd"/>
                  </w:p>
                </w:txbxContent>
              </v:textbox>
            </v:shape>
            <v:shape id="_x0000_s1313" type="#_x0000_t202" style="position:absolute;left:3622;top:9052;width:615;height:383" filled="f" stroked="f">
              <v:textbox>
                <w:txbxContent>
                  <w:p w:rsidR="00094609" w:rsidRDefault="00094609" w:rsidP="00094609">
                    <w:pPr>
                      <w:rPr>
                        <w:vertAlign w:val="subscript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Δ</w:t>
                    </w:r>
                    <w:r w:rsidRPr="00DF246A">
                      <w:rPr>
                        <w:i/>
                        <w:lang w:val="en-US"/>
                      </w:rPr>
                      <w:t>f</w:t>
                    </w:r>
                    <w:proofErr w:type="spellEnd"/>
                    <w:proofErr w:type="gramEnd"/>
                  </w:p>
                </w:txbxContent>
              </v:textbox>
            </v:shape>
            <v:shape id="_x0000_s1314" type="#_x0000_t202" style="position:absolute;left:6281;top:9217;width:728;height:402" stroked="f">
              <v:textbox>
                <w:txbxContent>
                  <w:p w:rsidR="00094609" w:rsidRDefault="00094609" w:rsidP="00094609">
                    <w:pPr>
                      <w:rPr>
                        <w:vertAlign w:val="subscript"/>
                      </w:rPr>
                    </w:pPr>
                    <w:r>
                      <w:t>2</w:t>
                    </w:r>
                    <w:proofErr w:type="gramStart"/>
                    <w:r>
                      <w:t>/</w:t>
                    </w:r>
                    <w:r w:rsidRPr="00DF246A">
                      <w:rPr>
                        <w:i/>
                      </w:rPr>
                      <w:t>Т</w:t>
                    </w:r>
                    <w:proofErr w:type="gramEnd"/>
                    <w:r>
                      <w:rPr>
                        <w:vertAlign w:val="subscript"/>
                      </w:rPr>
                      <w:t>с</w:t>
                    </w:r>
                  </w:p>
                </w:txbxContent>
              </v:textbox>
            </v:shape>
            <v:line id="_x0000_s1315" style="position:absolute" from="5593,8959" to="5593,9732"/>
            <v:line id="_x0000_s1316" style="position:absolute;flip:x" from="7468,8959" to="7468,9807"/>
            <v:line id="_x0000_s1317" style="position:absolute" from="5597,9622" to="7460,9622">
              <v:stroke startarrow="open" endarrow="open"/>
            </v:line>
            <v:line id="_x0000_s1318" style="position:absolute" from="3701,9435" to="4140,9446">
              <v:stroke startarrow="open" endarrow="open"/>
            </v:line>
            <v:line id="_x0000_s1319" style="position:absolute" from="5119,8862" to="5119,9044">
              <o:lock v:ext="edit" aspectratio="t"/>
            </v:line>
            <v:line id="_x0000_s1320" style="position:absolute" from="6072,8862" to="6072,9044">
              <o:lock v:ext="edit" aspectratio="t"/>
            </v:line>
            <v:line id="_x0000_s1321" style="position:absolute" from="7032,8855" to="7032,9037">
              <o:lock v:ext="edit" aspectratio="t"/>
            </v:line>
            <v:line id="_x0000_s1322" style="position:absolute" from="7939,8855" to="7939,9037">
              <o:lock v:ext="edit" aspectratio="t"/>
            </v:line>
            <v:line id="_x0000_s1323" style="position:absolute" from="8884,8868" to="8884,9051">
              <o:lock v:ext="edit" aspectratio="t"/>
            </v:line>
            <v:line id="_x0000_s1324" style="position:absolute;flip:y" from="5117,8350" to="5118,8958" strokeweight="3pt"/>
            <v:line id="_x0000_s1325" style="position:absolute;flip:y" from="6071,7134" to="6072,8966" strokeweight="3pt"/>
            <v:line id="_x0000_s1326" style="position:absolute;flip:y" from="7031,7183" to="7032,8958" strokeweight="3pt"/>
            <v:line id="_x0000_s1327" style="position:absolute;flip:y" from="8882,8646" to="8883,8960" strokeweight="3pt"/>
            <v:line id="_x0000_s1328" style="position:absolute;flip:y" from="7937,8296" to="7938,8955" strokeweight="3pt"/>
            <v:line id="_x0000_s1329" style="position:absolute;flip:x y" from="4154,8653" to="4156,8960" strokeweight="3pt"/>
            <v:oval id="_x0000_s1330" style="position:absolute;left:4103;top:8604;width:110;height:87">
              <o:lock v:ext="edit" aspectratio="t"/>
            </v:oval>
            <v:oval id="_x0000_s1331" style="position:absolute;left:5058;top:8316;width:110;height:86">
              <o:lock v:ext="edit" aspectratio="t"/>
            </v:oval>
            <v:oval id="_x0000_s1332" style="position:absolute;left:7883;top:8257;width:110;height:87">
              <o:lock v:ext="edit" aspectratio="t"/>
            </v:oval>
            <v:oval id="_x0000_s1333" style="position:absolute;left:6012;top:7082;width:111;height:87">
              <o:lock v:ext="edit" aspectratio="t"/>
            </v:oval>
            <v:oval id="_x0000_s1334" style="position:absolute;left:6979;top:7136;width:111;height:88">
              <o:lock v:ext="edit" aspectratio="t"/>
            </v:oval>
            <v:oval id="_x0000_s1335" style="position:absolute;left:8825;top:8607;width:110;height:87">
              <o:lock v:ext="edit" aspectratio="t"/>
            </v:oval>
            <v:line id="_x0000_s1336" style="position:absolute" from="2688,12129" to="9572,12129">
              <v:stroke endarrow="open"/>
              <o:lock v:ext="edit" aspectratio="t"/>
            </v:line>
            <v:group id="_x0000_s1337" style="position:absolute;left:5578;top:10018;width:1886;height:2296" coordorigin="4860,840" coordsize="2445,3765">
              <o:lock v:ext="edit" aspectratio="t"/>
              <v:shape id="_x0000_s1338" type="#_x0000_t19" style="position:absolute;left:4860;top:840;width:1230;height:3488;flip:x">
                <o:lock v:ext="edit" aspectratio="t"/>
              </v:shape>
              <v:line id="_x0000_s1339" style="position:absolute" from="6075,4605" to="6075,4605">
                <o:lock v:ext="edit" aspectratio="t"/>
              </v:line>
              <v:shape id="_x0000_s1340" type="#_x0000_t19" style="position:absolute;left:6075;top:855;width:1230;height:3488">
                <o:lock v:ext="edit" aspectratio="t"/>
              </v:shape>
            </v:group>
            <v:group id="_x0000_s1341" style="position:absolute;left:3694;top:11825;width:948;height:329" coordorigin="4860,840" coordsize="2445,3765">
              <o:lock v:ext="edit" aspectratio="t"/>
              <v:shape id="_x0000_s1342" type="#_x0000_t19" style="position:absolute;left:4860;top:840;width:1230;height:3488;flip:x">
                <o:lock v:ext="edit" aspectratio="t"/>
              </v:shape>
              <v:line id="_x0000_s1343" style="position:absolute" from="6075,4605" to="6075,4605">
                <o:lock v:ext="edit" aspectratio="t"/>
              </v:line>
              <v:shape id="_x0000_s1344" type="#_x0000_t19" style="position:absolute;left:6075;top:855;width:1230;height:3488">
                <o:lock v:ext="edit" aspectratio="t"/>
              </v:shape>
            </v:group>
            <v:group id="_x0000_s1345" style="position:absolute;left:8387;top:11821;width:961;height:348" coordorigin="4860,840" coordsize="2445,3765">
              <o:lock v:ext="edit" aspectratio="t"/>
              <v:shape id="_x0000_s1346" type="#_x0000_t19" style="position:absolute;left:4860;top:840;width:1230;height:3488;flip:x">
                <o:lock v:ext="edit" aspectratio="t"/>
              </v:shape>
              <v:line id="_x0000_s1347" style="position:absolute" from="6075,4605" to="6075,4605">
                <o:lock v:ext="edit" aspectratio="t"/>
              </v:line>
              <v:shape id="_x0000_s1348" type="#_x0000_t19" style="position:absolute;left:6075;top:855;width:1230;height:3488">
                <o:lock v:ext="edit" aspectratio="t"/>
              </v:shape>
            </v:group>
            <v:group id="_x0000_s1349" style="position:absolute;left:7465;top:11468;width:925;height:695" coordorigin="4860,840" coordsize="2445,3765">
              <o:lock v:ext="edit" aspectratio="t"/>
              <v:shape id="_x0000_s1350" type="#_x0000_t19" style="position:absolute;left:4860;top:840;width:1230;height:3488;flip:x">
                <o:lock v:ext="edit" aspectratio="t"/>
              </v:shape>
              <v:line id="_x0000_s1351" style="position:absolute" from="6075,4605" to="6075,4605">
                <o:lock v:ext="edit" aspectratio="t"/>
              </v:line>
              <v:shape id="_x0000_s1352" type="#_x0000_t19" style="position:absolute;left:6075;top:855;width:1230;height:3488">
                <o:lock v:ext="edit" aspectratio="t"/>
              </v:shape>
            </v:group>
            <v:group id="_x0000_s1353" style="position:absolute;left:4629;top:11524;width:949;height:686" coordorigin="4860,840" coordsize="2445,3765">
              <o:lock v:ext="edit" aspectratio="t"/>
              <v:shape id="_x0000_s1354" type="#_x0000_t19" style="position:absolute;left:4860;top:840;width:1230;height:3488;flip:x">
                <o:lock v:ext="edit" aspectratio="t"/>
              </v:shape>
              <v:line id="_x0000_s1355" style="position:absolute" from="6075,4605" to="6075,4605">
                <o:lock v:ext="edit" aspectratio="t"/>
              </v:line>
              <v:shape id="_x0000_s1356" type="#_x0000_t19" style="position:absolute;left:6075;top:855;width:1230;height:3488">
                <o:lock v:ext="edit" aspectratio="t"/>
              </v:shape>
            </v:group>
            <v:line id="_x0000_s1357" style="position:absolute" from="6506,12047" to="6506,12047">
              <o:lock v:ext="edit" aspectratio="t"/>
            </v:line>
            <v:line id="_x0000_s1358" style="position:absolute" from="6529,12047" to="6529,12230">
              <o:lock v:ext="edit" aspectratio="t"/>
            </v:line>
            <v:line id="_x0000_s1359" style="position:absolute" from="7455,12038" to="7455,12220">
              <o:lock v:ext="edit" aspectratio="t"/>
            </v:line>
            <v:line id="_x0000_s1360" style="position:absolute" from="8392,12038" to="8392,12220">
              <o:lock v:ext="edit" aspectratio="t"/>
            </v:line>
            <v:line id="_x0000_s1361" style="position:absolute" from="5582,12038" to="5582,12220">
              <o:lock v:ext="edit" aspectratio="t"/>
            </v:line>
            <v:line id="_x0000_s1362" style="position:absolute" from="3910,12012" to="3910,12790">
              <o:lock v:ext="edit" aspectratio="t"/>
            </v:line>
            <v:line id="_x0000_s1363" style="position:absolute" from="3688,12029" to="3688,12805">
              <o:lock v:ext="edit" aspectratio="t"/>
            </v:line>
            <v:line id="_x0000_s1364" style="position:absolute;flip:y" from="6530,10018" to="6530,12130" strokeweight="3pt">
              <o:lock v:ext="edit" aspectratio="t"/>
            </v:line>
            <v:oval id="_x0000_s1365" style="position:absolute;left:6467;top:9981;width:110;height:87">
              <o:lock v:ext="edit" aspectratio="t"/>
            </v:oval>
            <v:line id="_x0000_s1366" style="position:absolute" from="6656,12375" to="6656,12375"/>
            <v:shape id="_x0000_s1367" type="#_x0000_t202" style="position:absolute;left:9092;top:12209;width:375;height:383" stroked="f">
              <v:textbox style="mso-next-textbox:#_x0000_s1367">
                <w:txbxContent>
                  <w:p w:rsidR="00094609" w:rsidRPr="00DF246A" w:rsidRDefault="00094609" w:rsidP="00094609">
                    <w:pPr>
                      <w:rPr>
                        <w:i/>
                        <w:lang w:val="en-US"/>
                      </w:rPr>
                    </w:pPr>
                    <w:proofErr w:type="gramStart"/>
                    <w:r w:rsidRPr="00DF246A">
                      <w:rPr>
                        <w:i/>
                        <w:lang w:val="en-US"/>
                      </w:rPr>
                      <w:t>f</w:t>
                    </w:r>
                    <w:proofErr w:type="gramEnd"/>
                  </w:p>
                </w:txbxContent>
              </v:textbox>
            </v:shape>
            <v:shape id="_x0000_s1368" type="#_x0000_t202" style="position:absolute;left:6327;top:12136;width:420;height:435" stroked="f">
              <v:textbox style="mso-next-textbox:#_x0000_s1368">
                <w:txbxContent>
                  <w:p w:rsidR="00094609" w:rsidRDefault="00094609" w:rsidP="00094609">
                    <w:pPr>
                      <w:rPr>
                        <w:sz w:val="20"/>
                        <w:vertAlign w:val="subscript"/>
                        <w:lang w:val="en-US"/>
                      </w:rPr>
                    </w:pPr>
                    <w:proofErr w:type="spellStart"/>
                    <w:proofErr w:type="gramStart"/>
                    <w:r w:rsidRPr="00DF246A">
                      <w:rPr>
                        <w:i/>
                        <w:sz w:val="20"/>
                        <w:lang w:val="en-US"/>
                      </w:rPr>
                      <w:t>f</w:t>
                    </w:r>
                    <w:r>
                      <w:rPr>
                        <w:sz w:val="20"/>
                        <w:vertAlign w:val="subscript"/>
                        <w:lang w:val="en-US"/>
                      </w:rPr>
                      <w:t>c</w:t>
                    </w:r>
                    <w:proofErr w:type="spellEnd"/>
                    <w:proofErr w:type="gramEnd"/>
                  </w:p>
                </w:txbxContent>
              </v:textbox>
            </v:shape>
            <v:shape id="_x0000_s1369" type="#_x0000_t202" style="position:absolute;left:3919;top:12262;width:615;height:383" filled="f" stroked="f">
              <v:textbox>
                <w:txbxContent>
                  <w:p w:rsidR="00094609" w:rsidRDefault="00094609" w:rsidP="00094609">
                    <w:pPr>
                      <w:rPr>
                        <w:vertAlign w:val="subscript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Δ</w:t>
                    </w:r>
                    <w:r w:rsidRPr="00DF246A">
                      <w:rPr>
                        <w:i/>
                        <w:lang w:val="en-US"/>
                      </w:rPr>
                      <w:t>f</w:t>
                    </w:r>
                    <w:proofErr w:type="spellEnd"/>
                    <w:proofErr w:type="gramEnd"/>
                  </w:p>
                </w:txbxContent>
              </v:textbox>
            </v:shape>
            <v:shape id="_x0000_s1370" type="#_x0000_t202" style="position:absolute;left:6266;top:12446;width:728;height:423" stroked="f">
              <v:textbox>
                <w:txbxContent>
                  <w:p w:rsidR="00094609" w:rsidRDefault="00094609" w:rsidP="00094609">
                    <w:pPr>
                      <w:rPr>
                        <w:vertAlign w:val="subscript"/>
                      </w:rPr>
                    </w:pPr>
                    <w:r>
                      <w:t>2</w:t>
                    </w:r>
                    <w:proofErr w:type="gramStart"/>
                    <w:r>
                      <w:t>/</w:t>
                    </w:r>
                    <w:r w:rsidRPr="00DF246A">
                      <w:rPr>
                        <w:i/>
                      </w:rPr>
                      <w:t>Т</w:t>
                    </w:r>
                    <w:proofErr w:type="gramEnd"/>
                    <w:r>
                      <w:rPr>
                        <w:vertAlign w:val="subscript"/>
                      </w:rPr>
                      <w:t>с</w:t>
                    </w:r>
                  </w:p>
                </w:txbxContent>
              </v:textbox>
            </v:shape>
            <v:line id="_x0000_s1371" style="position:absolute" from="5578,12130" to="5578,12903"/>
            <v:line id="_x0000_s1372" style="position:absolute;flip:x" from="7453,12130" to="7453,12979"/>
            <v:line id="_x0000_s1373" style="position:absolute" from="5582,12794" to="7445,12794">
              <v:stroke startarrow="open" endarrow="open"/>
            </v:line>
            <v:line id="_x0000_s1374" style="position:absolute" from="5104,12034" to="5104,12216">
              <o:lock v:ext="edit" aspectratio="t"/>
            </v:line>
            <v:line id="_x0000_s1375" style="position:absolute" from="6057,12034" to="6057,12216">
              <o:lock v:ext="edit" aspectratio="t"/>
            </v:line>
            <v:line id="_x0000_s1376" style="position:absolute" from="7017,12026" to="7017,12209">
              <o:lock v:ext="edit" aspectratio="t"/>
            </v:line>
            <v:line id="_x0000_s1377" style="position:absolute" from="7924,12026" to="7924,12209">
              <o:lock v:ext="edit" aspectratio="t"/>
            </v:line>
            <v:line id="_x0000_s1378" style="position:absolute" from="8869,12040" to="8869,12222">
              <o:lock v:ext="edit" aspectratio="t"/>
            </v:line>
            <v:line id="_x0000_s1379" style="position:absolute;flip:y" from="5102,11521" to="5103,12129" strokeweight="3pt"/>
            <v:line id="_x0000_s1380" style="position:absolute;flip:y" from="6056,10307" to="6057,12139" strokeweight="3pt"/>
            <v:line id="_x0000_s1381" style="position:absolute;flip:y" from="7016,10355" to="7017,12130" strokeweight="3pt"/>
            <v:line id="_x0000_s1382" style="position:absolute;flip:y" from="8867,11818" to="8868,12132" strokeweight="3pt"/>
            <v:line id="_x0000_s1383" style="position:absolute;flip:y" from="7922,11467" to="7923,12127" strokeweight="3pt"/>
            <v:line id="_x0000_s1384" style="position:absolute;flip:x y" from="4139,11825" to="4141,12132" strokeweight="3pt"/>
            <v:oval id="_x0000_s1385" style="position:absolute;left:4088;top:11776;width:110;height:87">
              <o:lock v:ext="edit" aspectratio="t"/>
            </v:oval>
            <v:oval id="_x0000_s1386" style="position:absolute;left:5043;top:11487;width:110;height:87">
              <o:lock v:ext="edit" aspectratio="t"/>
            </v:oval>
            <v:oval id="_x0000_s1387" style="position:absolute;left:7868;top:11428;width:110;height:88">
              <o:lock v:ext="edit" aspectratio="t"/>
            </v:oval>
            <v:oval id="_x0000_s1388" style="position:absolute;left:5997;top:10255;width:111;height:87">
              <o:lock v:ext="edit" aspectratio="t"/>
            </v:oval>
            <v:oval id="_x0000_s1389" style="position:absolute;left:6964;top:10309;width:111;height:87">
              <o:lock v:ext="edit" aspectratio="t"/>
            </v:oval>
            <v:oval id="_x0000_s1390" style="position:absolute;left:8810;top:11778;width:110;height:88">
              <o:lock v:ext="edit" aspectratio="t"/>
            </v:oval>
            <v:line id="_x0000_s1391" style="position:absolute" from="3372,12634" to="4530,12634"/>
            <v:line id="_x0000_s1392" style="position:absolute" from="3909,12634" to="4140,12634">
              <v:stroke startarrow="open"/>
            </v:line>
            <v:line id="_x0000_s1393" style="position:absolute" from="3552,12634" to="3687,12634">
              <v:stroke endarrow="open"/>
            </v:line>
            <v:line id="_x0000_s1394" style="position:absolute" from="4399,12014" to="4399,12197">
              <o:lock v:ext="edit" aspectratio="t"/>
            </v:line>
            <v:line id="_x0000_s1395" style="position:absolute" from="4873,12020" to="4873,12202">
              <o:lock v:ext="edit" aspectratio="t"/>
            </v:line>
            <v:line id="_x0000_s1396" style="position:absolute" from="5359,12020" to="5359,12202">
              <o:lock v:ext="edit" aspectratio="t"/>
            </v:line>
            <v:line id="_x0000_s1397" style="position:absolute" from="5797,12025" to="5797,12208">
              <o:lock v:ext="edit" aspectratio="t"/>
            </v:line>
            <v:line id="_x0000_s1398" style="position:absolute" from="6286,12031" to="6286,12213">
              <o:lock v:ext="edit" aspectratio="t"/>
            </v:line>
            <v:line id="_x0000_s1399" style="position:absolute" from="6763,12047" to="6763,12230">
              <o:lock v:ext="edit" aspectratio="t"/>
            </v:line>
            <v:line id="_x0000_s1400" style="position:absolute" from="7237,12034" to="7237,12216">
              <o:lock v:ext="edit" aspectratio="t"/>
            </v:line>
            <v:line id="_x0000_s1401" style="position:absolute" from="7681,12036" to="7681,12219">
              <o:lock v:ext="edit" aspectratio="t"/>
            </v:line>
            <v:line id="_x0000_s1402" style="position:absolute" from="8161,12034" to="8161,12216">
              <o:lock v:ext="edit" aspectratio="t"/>
            </v:line>
            <v:line id="_x0000_s1403" style="position:absolute" from="8617,12036" to="8617,12219">
              <o:lock v:ext="edit" aspectratio="t"/>
            </v:line>
            <v:line id="_x0000_s1404" style="position:absolute" from="9106,12045" to="9106,12227">
              <o:lock v:ext="edit" aspectratio="t"/>
            </v:line>
            <v:line id="_x0000_s1405" style="position:absolute" from="9349,12047" to="9349,12230">
              <o:lock v:ext="edit" aspectratio="t"/>
            </v:line>
            <v:line id="_x0000_s1406" style="position:absolute;flip:y" from="9104,11875" to="9105,12127" strokeweight="3pt"/>
            <v:line id="_x0000_s1407" style="position:absolute;flip:y" from="8615,11875" to="8616,12124" strokeweight="3pt"/>
            <v:line id="_x0000_s1408" style="position:absolute;flip:y" from="8159,11574" to="8160,12129" strokeweight="3pt"/>
            <v:line id="_x0000_s1409" style="position:absolute;flip:y" from="7679,11571" to="7680,12132" strokeweight="3pt"/>
            <v:line id="_x0000_s1410" style="position:absolute;flip:y" from="7235,10785" to="7236,12125" strokeweight="3pt"/>
            <v:oval id="_x0000_s1411" style="position:absolute;left:8810;top:11778;width:110;height:88">
              <o:lock v:ext="edit" aspectratio="t"/>
            </v:oval>
            <v:oval id="_x0000_s1412" style="position:absolute;left:9053;top:11828;width:110;height:87">
              <o:lock v:ext="edit" aspectratio="t"/>
            </v:oval>
            <v:oval id="_x0000_s1413" style="position:absolute;left:8561;top:11830;width:110;height:88">
              <o:lock v:ext="edit" aspectratio="t"/>
            </v:oval>
            <v:oval id="_x0000_s1414" style="position:absolute;left:8336;top:12082;width:110;height:87">
              <o:lock v:ext="edit" aspectratio="t"/>
            </v:oval>
            <v:oval id="_x0000_s1415" style="position:absolute;left:9293;top:12087;width:110;height:88">
              <o:lock v:ext="edit" aspectratio="t"/>
            </v:oval>
            <v:oval id="_x0000_s1416" style="position:absolute;left:7412;top:12085;width:110;height:87">
              <o:lock v:ext="edit" aspectratio="t"/>
            </v:oval>
            <v:oval id="_x0000_s1417" style="position:absolute;left:7628;top:11524;width:110;height:87">
              <o:lock v:ext="edit" aspectratio="t"/>
            </v:oval>
            <v:oval id="_x0000_s1418" style="position:absolute;left:8102;top:11529;width:110;height:88">
              <o:lock v:ext="edit" aspectratio="t"/>
            </v:oval>
            <v:line id="_x0000_s1419" style="position:absolute;flip:y" from="6761,10106" to="6762,12128" strokeweight="3pt"/>
            <v:line id="_x0000_s1420" style="position:absolute;flip:y" from="6284,10095" to="6285,12128" strokeweight="3pt"/>
            <v:line id="_x0000_s1421" style="position:absolute;flip:y" from="5795,10790" to="5796,12130" strokeweight="3pt"/>
            <v:oval id="_x0000_s1422" style="position:absolute;left:6703;top:10068;width:111;height:88">
              <o:lock v:ext="edit" aspectratio="t"/>
            </v:oval>
            <v:oval id="_x0000_s1423" style="position:absolute;left:7186;top:10749;width:111;height:88">
              <o:lock v:ext="edit" aspectratio="t"/>
            </v:oval>
            <v:oval id="_x0000_s1424" style="position:absolute;left:5743;top:10752;width:111;height:87">
              <o:lock v:ext="edit" aspectratio="t"/>
            </v:oval>
            <v:oval id="_x0000_s1425" style="position:absolute;left:6229;top:10054;width:111;height:88">
              <o:lock v:ext="edit" aspectratio="t"/>
            </v:oval>
            <v:oval id="_x0000_s1426" style="position:absolute;left:5521;top:12083;width:111;height:87">
              <o:lock v:ext="edit" aspectratio="t"/>
            </v:oval>
            <v:oval id="_x0000_s1427" style="position:absolute;left:4582;top:12091;width:111;height:88">
              <o:lock v:ext="edit" aspectratio="t"/>
            </v:oval>
            <v:oval id="_x0000_s1428" style="position:absolute;left:3634;top:12091;width:111;height:88">
              <o:lock v:ext="edit" aspectratio="t"/>
            </v:oval>
            <v:line id="_x0000_s1429" style="position:absolute;flip:y" from="4871,11614" to="4872,12129" strokeweight="3pt"/>
            <v:line id="_x0000_s1430" style="position:absolute;flip:y" from="5357,11633" to="5358,12127" strokeweight="3pt"/>
            <v:line id="_x0000_s1431" style="position:absolute;flip:x y" from="4397,11869" to="4399,12132" strokeweight="3pt"/>
            <v:line id="_x0000_s1432" style="position:absolute;flip:x y" from="3908,11882" to="3910,12129" strokeweight="3pt"/>
            <v:oval id="_x0000_s1433" style="position:absolute;left:5307;top:11594;width:110;height:87">
              <o:lock v:ext="edit" aspectratio="t"/>
            </v:oval>
            <v:oval id="_x0000_s1434" style="position:absolute;left:4815;top:11578;width:110;height:86">
              <o:lock v:ext="edit" aspectratio="t"/>
            </v:oval>
            <v:oval id="_x0000_s1435" style="position:absolute;left:4338;top:11829;width:110;height:87">
              <o:lock v:ext="edit" aspectratio="t"/>
            </v:oval>
            <v:oval id="_x0000_s1436" style="position:absolute;left:3852;top:11835;width:110;height:86">
              <o:lock v:ext="edit" aspectratio="t"/>
            </v:oval>
            <v:oval id="_x0000_s1437" style="position:absolute;left:5535;top:5796;width:110;height:87">
              <o:lock v:ext="edit" aspectratio="t"/>
            </v:oval>
            <v:oval id="_x0000_s1438" style="position:absolute;left:4590;top:5796;width:110;height:87">
              <o:lock v:ext="edit" aspectratio="t"/>
            </v:oval>
            <v:oval id="_x0000_s1439" style="position:absolute;left:3660;top:5796;width:110;height:87">
              <o:lock v:ext="edit" aspectratio="t"/>
            </v:oval>
            <v:oval id="_x0000_s1440" style="position:absolute;left:7410;top:5796;width:110;height:87">
              <o:lock v:ext="edit" aspectratio="t"/>
            </v:oval>
            <v:oval id="_x0000_s1441" style="position:absolute;left:8355;top:5796;width:110;height:87">
              <o:lock v:ext="edit" aspectratio="t"/>
            </v:oval>
            <v:oval id="_x0000_s1442" style="position:absolute;left:9285;top:5796;width:110;height:87">
              <o:lock v:ext="edit" aspectratio="t"/>
            </v:oval>
            <v:oval id="_x0000_s1443" style="position:absolute;left:8340;top:8914;width:110;height:87">
              <o:lock v:ext="edit" aspectratio="t"/>
            </v:oval>
            <v:oval id="_x0000_s1444" style="position:absolute;left:9285;top:8900;width:110;height:88">
              <o:lock v:ext="edit" aspectratio="t"/>
            </v:oval>
            <v:oval id="_x0000_s1445" style="position:absolute;left:7425;top:8900;width:110;height:88">
              <o:lock v:ext="edit" aspectratio="t"/>
            </v:oval>
            <v:oval id="_x0000_s1446" style="position:absolute;left:5535;top:8887;width:110;height:87">
              <o:lock v:ext="edit" aspectratio="t"/>
            </v:oval>
            <v:oval id="_x0000_s1447" style="position:absolute;left:4590;top:8900;width:110;height:88">
              <o:lock v:ext="edit" aspectratio="t"/>
            </v:oval>
            <v:oval id="_x0000_s1448" style="position:absolute;left:3660;top:8900;width:110;height:88">
              <o:lock v:ext="edit" aspectratio="t"/>
            </v:oval>
            <v:shape id="_x0000_s1449" type="#_x0000_t202" style="position:absolute;left:1986;top:4188;width:645;height:453" filled="f" stroked="f">
              <v:textbox style="mso-next-textbox:#_x0000_s1449">
                <w:txbxContent>
                  <w:p w:rsidR="00094609" w:rsidRDefault="00094609" w:rsidP="00094609">
                    <w:pPr>
                      <w:rPr>
                        <w:sz w:val="28"/>
                        <w:vertAlign w:val="subscript"/>
                      </w:rPr>
                    </w:pPr>
                    <w:r w:rsidRPr="00DF246A">
                      <w:rPr>
                        <w:i/>
                        <w:sz w:val="28"/>
                      </w:rPr>
                      <w:t>а</w:t>
                    </w:r>
                  </w:p>
                </w:txbxContent>
              </v:textbox>
            </v:shape>
            <v:shape id="_x0000_s1450" type="#_x0000_t202" style="position:absolute;left:2166;top:6964;width:645;height:463" filled="f" stroked="f">
              <v:textbox style="mso-next-textbox:#_x0000_s1450">
                <w:txbxContent>
                  <w:p w:rsidR="00094609" w:rsidRDefault="00094609" w:rsidP="00094609">
                    <w:pPr>
                      <w:rPr>
                        <w:sz w:val="28"/>
                        <w:vertAlign w:val="subscript"/>
                      </w:rPr>
                    </w:pPr>
                    <w:r w:rsidRPr="00DF246A">
                      <w:rPr>
                        <w:i/>
                        <w:sz w:val="28"/>
                      </w:rPr>
                      <w:t>б</w:t>
                    </w:r>
                  </w:p>
                </w:txbxContent>
              </v:textbox>
            </v:shape>
            <v:shape id="_x0000_s1451" type="#_x0000_t202" style="position:absolute;left:2361;top:9986;width:645;height:443" filled="f" stroked="f">
              <v:textbox style="mso-next-textbox:#_x0000_s1451">
                <w:txbxContent>
                  <w:p w:rsidR="00094609" w:rsidRDefault="00094609" w:rsidP="00094609">
                    <w:pPr>
                      <w:rPr>
                        <w:sz w:val="28"/>
                        <w:vertAlign w:val="subscript"/>
                      </w:rPr>
                    </w:pPr>
                    <w:r w:rsidRPr="00DF246A">
                      <w:rPr>
                        <w:i/>
                        <w:sz w:val="28"/>
                      </w:rPr>
                      <w:t>в</w:t>
                    </w:r>
                  </w:p>
                </w:txbxContent>
              </v:textbox>
            </v:shape>
          </v:group>
        </w:pict>
      </w:r>
    </w:p>
    <w:p w:rsidR="00094609" w:rsidRDefault="00094609" w:rsidP="00094609">
      <w:pPr>
        <w:pStyle w:val="22"/>
      </w:pPr>
    </w:p>
    <w:p w:rsidR="00094609" w:rsidRDefault="00094609" w:rsidP="00094609">
      <w:pPr>
        <w:pStyle w:val="22"/>
      </w:pPr>
    </w:p>
    <w:p w:rsidR="00094609" w:rsidRDefault="00094609" w:rsidP="00094609">
      <w:pPr>
        <w:pStyle w:val="22"/>
      </w:pPr>
    </w:p>
    <w:p w:rsidR="00094609" w:rsidRDefault="00094609" w:rsidP="00094609">
      <w:pPr>
        <w:pStyle w:val="22"/>
      </w:pPr>
    </w:p>
    <w:p w:rsidR="00094609" w:rsidRDefault="00094609" w:rsidP="00094609">
      <w:pPr>
        <w:pStyle w:val="22"/>
      </w:pPr>
    </w:p>
    <w:p w:rsidR="00094609" w:rsidRDefault="00094609" w:rsidP="00094609">
      <w:pPr>
        <w:pStyle w:val="22"/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rPr>
          <w:szCs w:val="24"/>
        </w:rPr>
      </w:pPr>
    </w:p>
    <w:p w:rsidR="00094609" w:rsidRDefault="00094609" w:rsidP="00094609">
      <w:pPr>
        <w:pStyle w:val="22"/>
        <w:jc w:val="center"/>
        <w:rPr>
          <w:sz w:val="24"/>
          <w:szCs w:val="24"/>
        </w:rPr>
      </w:pPr>
    </w:p>
    <w:p w:rsidR="00094609" w:rsidRPr="006E38C9" w:rsidRDefault="00094609" w:rsidP="00094609">
      <w:pPr>
        <w:pStyle w:val="22"/>
        <w:jc w:val="center"/>
        <w:rPr>
          <w:sz w:val="24"/>
          <w:szCs w:val="24"/>
        </w:rPr>
      </w:pPr>
      <w:r w:rsidRPr="006E38C9">
        <w:rPr>
          <w:sz w:val="24"/>
          <w:szCs w:val="24"/>
        </w:rPr>
        <w:t>Рис. 15.  Оценка спектра гармонического сигнала при добавлении</w:t>
      </w:r>
    </w:p>
    <w:p w:rsidR="00094609" w:rsidRPr="00DF246A" w:rsidRDefault="00094609" w:rsidP="00094609">
      <w:pPr>
        <w:pStyle w:val="22"/>
        <w:jc w:val="center"/>
        <w:rPr>
          <w:sz w:val="24"/>
          <w:szCs w:val="24"/>
          <w:vertAlign w:val="subscript"/>
        </w:rPr>
      </w:pPr>
      <w:r w:rsidRPr="006E38C9">
        <w:rPr>
          <w:sz w:val="24"/>
          <w:szCs w:val="24"/>
        </w:rPr>
        <w:t xml:space="preserve">нулевых отсчетов: </w:t>
      </w:r>
      <w:r w:rsidRPr="00DF246A">
        <w:rPr>
          <w:i/>
          <w:sz w:val="24"/>
          <w:szCs w:val="24"/>
        </w:rPr>
        <w:t>а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sym w:font="Symbol" w:char="F02D"/>
      </w:r>
      <w:r w:rsidRPr="006E38C9">
        <w:rPr>
          <w:sz w:val="24"/>
          <w:szCs w:val="24"/>
        </w:rPr>
        <w:t xml:space="preserve"> </w:t>
      </w:r>
      <w:r w:rsidRPr="00DF246A">
        <w:rPr>
          <w:i/>
          <w:sz w:val="24"/>
          <w:szCs w:val="24"/>
        </w:rPr>
        <w:t>Т</w:t>
      </w:r>
      <w:r w:rsidRPr="006E38C9">
        <w:rPr>
          <w:sz w:val="24"/>
          <w:szCs w:val="24"/>
          <w:vertAlign w:val="subscript"/>
        </w:rPr>
        <w:t>ДПФ</w:t>
      </w:r>
      <w:r w:rsidRPr="006E38C9">
        <w:rPr>
          <w:sz w:val="24"/>
          <w:szCs w:val="24"/>
        </w:rPr>
        <w:t xml:space="preserve"> = </w:t>
      </w:r>
      <w:r w:rsidRPr="00DF246A">
        <w:rPr>
          <w:i/>
          <w:sz w:val="24"/>
          <w:szCs w:val="24"/>
        </w:rPr>
        <w:t>Т</w:t>
      </w:r>
      <w:r w:rsidRPr="006E38C9">
        <w:rPr>
          <w:sz w:val="24"/>
          <w:szCs w:val="24"/>
          <w:vertAlign w:val="subscript"/>
        </w:rPr>
        <w:t>с</w:t>
      </w:r>
      <w:proofErr w:type="gramStart"/>
      <w:r w:rsidRPr="006E38C9">
        <w:rPr>
          <w:sz w:val="24"/>
          <w:szCs w:val="24"/>
        </w:rPr>
        <w:t xml:space="preserve"> ,</w:t>
      </w:r>
      <w:proofErr w:type="gramEnd"/>
      <w:r w:rsidRPr="006E38C9">
        <w:rPr>
          <w:sz w:val="24"/>
          <w:szCs w:val="24"/>
        </w:rPr>
        <w:t xml:space="preserve"> </w:t>
      </w:r>
      <w:r w:rsidRPr="00DF246A">
        <w:rPr>
          <w:i/>
          <w:sz w:val="24"/>
          <w:szCs w:val="24"/>
        </w:rPr>
        <w:t>б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sym w:font="Symbol" w:char="F02D"/>
      </w:r>
      <w:r w:rsidRPr="006E38C9">
        <w:rPr>
          <w:sz w:val="24"/>
          <w:szCs w:val="24"/>
        </w:rPr>
        <w:t xml:space="preserve">  </w:t>
      </w:r>
      <w:r w:rsidRPr="00DF246A">
        <w:rPr>
          <w:i/>
          <w:sz w:val="24"/>
          <w:szCs w:val="24"/>
        </w:rPr>
        <w:t>Т</w:t>
      </w:r>
      <w:r w:rsidRPr="006E38C9">
        <w:rPr>
          <w:sz w:val="24"/>
          <w:szCs w:val="24"/>
          <w:vertAlign w:val="subscript"/>
        </w:rPr>
        <w:t>ДПФ</w:t>
      </w:r>
      <w:r w:rsidRPr="006E38C9">
        <w:rPr>
          <w:sz w:val="24"/>
          <w:szCs w:val="24"/>
        </w:rPr>
        <w:t xml:space="preserve"> = 2</w:t>
      </w:r>
      <w:r w:rsidRPr="00DF246A">
        <w:rPr>
          <w:i/>
          <w:sz w:val="24"/>
          <w:szCs w:val="24"/>
        </w:rPr>
        <w:t>Т</w:t>
      </w:r>
      <w:r w:rsidRPr="006E38C9">
        <w:rPr>
          <w:sz w:val="24"/>
          <w:szCs w:val="24"/>
          <w:vertAlign w:val="subscript"/>
        </w:rPr>
        <w:t>с</w:t>
      </w:r>
      <w:r w:rsidRPr="006E38C9">
        <w:rPr>
          <w:sz w:val="24"/>
          <w:szCs w:val="24"/>
        </w:rPr>
        <w:t xml:space="preserve">,  </w:t>
      </w:r>
      <w:r w:rsidRPr="00DF246A">
        <w:rPr>
          <w:i/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sym w:font="Symbol" w:char="F02D"/>
      </w:r>
      <w:r w:rsidRPr="006E38C9">
        <w:rPr>
          <w:sz w:val="24"/>
          <w:szCs w:val="24"/>
        </w:rPr>
        <w:t xml:space="preserve"> </w:t>
      </w:r>
      <w:r w:rsidRPr="00DF246A">
        <w:rPr>
          <w:i/>
          <w:sz w:val="24"/>
          <w:szCs w:val="24"/>
        </w:rPr>
        <w:t>Т</w:t>
      </w:r>
      <w:r w:rsidRPr="006E38C9">
        <w:rPr>
          <w:sz w:val="24"/>
          <w:szCs w:val="24"/>
          <w:vertAlign w:val="subscript"/>
        </w:rPr>
        <w:t>ДПФ</w:t>
      </w:r>
      <w:r w:rsidRPr="006E38C9">
        <w:rPr>
          <w:sz w:val="24"/>
          <w:szCs w:val="24"/>
        </w:rPr>
        <w:t xml:space="preserve"> = 4</w:t>
      </w:r>
      <w:r w:rsidRPr="00DF246A">
        <w:rPr>
          <w:i/>
          <w:sz w:val="24"/>
          <w:szCs w:val="24"/>
        </w:rPr>
        <w:t>Т</w:t>
      </w:r>
      <w:r w:rsidRPr="006E38C9">
        <w:rPr>
          <w:sz w:val="24"/>
          <w:szCs w:val="24"/>
          <w:vertAlign w:val="subscript"/>
        </w:rPr>
        <w:t>с</w:t>
      </w:r>
    </w:p>
    <w:p w:rsidR="00094609" w:rsidRDefault="00094609" w:rsidP="00094609">
      <w:pPr>
        <w:pStyle w:val="22"/>
      </w:pPr>
    </w:p>
    <w:p w:rsidR="00094609" w:rsidRPr="003A1C76" w:rsidRDefault="00094609" w:rsidP="00094609">
      <w:pPr>
        <w:numPr>
          <w:ilvl w:val="0"/>
          <w:numId w:val="22"/>
        </w:numPr>
        <w:rPr>
          <w:b/>
          <w:sz w:val="28"/>
        </w:rPr>
      </w:pPr>
      <w:r w:rsidRPr="003A1C76">
        <w:rPr>
          <w:b/>
          <w:sz w:val="28"/>
        </w:rPr>
        <w:t>УКАЗАНИЯ ПО ВЫПОЛНЕНИЮ ЛАБОРАТОРНОЙ РАБОТЫ</w:t>
      </w:r>
    </w:p>
    <w:p w:rsidR="00094609" w:rsidRDefault="00094609" w:rsidP="00094609">
      <w:pPr>
        <w:ind w:firstLine="567"/>
        <w:jc w:val="both"/>
        <w:rPr>
          <w:sz w:val="28"/>
        </w:rPr>
      </w:pPr>
    </w:p>
    <w:p w:rsidR="00094609" w:rsidRPr="005249BE" w:rsidRDefault="00094609" w:rsidP="00094609">
      <w:pPr>
        <w:numPr>
          <w:ilvl w:val="1"/>
          <w:numId w:val="22"/>
        </w:numPr>
        <w:jc w:val="both"/>
        <w:rPr>
          <w:b/>
          <w:sz w:val="28"/>
        </w:rPr>
      </w:pPr>
      <w:r w:rsidRPr="005249BE">
        <w:rPr>
          <w:b/>
          <w:sz w:val="28"/>
        </w:rPr>
        <w:t>Общие указания</w:t>
      </w:r>
    </w:p>
    <w:p w:rsidR="00094609" w:rsidRDefault="00094609" w:rsidP="00094609">
      <w:pPr>
        <w:ind w:left="567"/>
        <w:jc w:val="both"/>
        <w:rPr>
          <w:sz w:val="28"/>
          <w:highlight w:val="yellow"/>
        </w:rPr>
      </w:pPr>
    </w:p>
    <w:p w:rsidR="00094609" w:rsidRPr="00643869" w:rsidRDefault="00094609" w:rsidP="00094609">
      <w:pPr>
        <w:ind w:firstLine="567"/>
        <w:jc w:val="both"/>
        <w:rPr>
          <w:sz w:val="28"/>
        </w:rPr>
      </w:pPr>
      <w:r w:rsidRPr="00643869">
        <w:rPr>
          <w:sz w:val="28"/>
        </w:rPr>
        <w:t xml:space="preserve">Рекомендуется выполнять лабораторную работу </w:t>
      </w:r>
      <w:r>
        <w:rPr>
          <w:sz w:val="28"/>
        </w:rPr>
        <w:t>с использованием</w:t>
      </w:r>
      <w:r w:rsidRPr="00643869">
        <w:rPr>
          <w:sz w:val="28"/>
        </w:rPr>
        <w:t xml:space="preserve"> системы компьютерной математики </w:t>
      </w:r>
      <w:proofErr w:type="spellStart"/>
      <w:r w:rsidRPr="00643869">
        <w:rPr>
          <w:sz w:val="28"/>
          <w:lang w:val="en-US"/>
        </w:rPr>
        <w:t>MathCad</w:t>
      </w:r>
      <w:proofErr w:type="spellEnd"/>
      <w:r w:rsidRPr="00643869">
        <w:rPr>
          <w:sz w:val="28"/>
        </w:rPr>
        <w:t xml:space="preserve">. </w:t>
      </w:r>
      <w:r>
        <w:rPr>
          <w:sz w:val="28"/>
        </w:rPr>
        <w:t xml:space="preserve">Допускается использование фрагментов примеров из настоящих методических указаний для задания сигналов и вычислений дискретных преобразований Фурье. Параметры сигнала и </w:t>
      </w:r>
      <w:proofErr w:type="spellStart"/>
      <w:r>
        <w:rPr>
          <w:sz w:val="28"/>
        </w:rPr>
        <w:t>спектроанализатора</w:t>
      </w:r>
      <w:proofErr w:type="spellEnd"/>
      <w:r>
        <w:rPr>
          <w:sz w:val="28"/>
        </w:rPr>
        <w:t xml:space="preserve">: длительность окна преобразования Фурье, длительность сигнала, размерность преобразования Фурье (если только это не оговаривается дополнительно) следует сохранять для всех пунктов лабораторного задания </w:t>
      </w:r>
      <w:proofErr w:type="gramStart"/>
      <w:r>
        <w:rPr>
          <w:sz w:val="28"/>
        </w:rPr>
        <w:t>неизменными</w:t>
      </w:r>
      <w:proofErr w:type="gramEnd"/>
      <w:r>
        <w:rPr>
          <w:sz w:val="28"/>
        </w:rPr>
        <w:t xml:space="preserve">. </w:t>
      </w:r>
    </w:p>
    <w:p w:rsidR="00094609" w:rsidRDefault="00094609" w:rsidP="00094609">
      <w:pPr>
        <w:ind w:firstLine="567"/>
        <w:jc w:val="both"/>
        <w:rPr>
          <w:sz w:val="28"/>
          <w:highlight w:val="yellow"/>
        </w:rPr>
      </w:pPr>
    </w:p>
    <w:p w:rsidR="00094609" w:rsidRPr="005249BE" w:rsidRDefault="00094609" w:rsidP="00094609">
      <w:pPr>
        <w:numPr>
          <w:ilvl w:val="1"/>
          <w:numId w:val="32"/>
        </w:numPr>
        <w:tabs>
          <w:tab w:val="clear" w:pos="1287"/>
          <w:tab w:val="num" w:pos="1134"/>
        </w:tabs>
        <w:ind w:left="1134" w:hanging="567"/>
        <w:rPr>
          <w:b/>
          <w:sz w:val="28"/>
        </w:rPr>
      </w:pPr>
      <w:r w:rsidRPr="005249BE">
        <w:rPr>
          <w:b/>
          <w:sz w:val="28"/>
        </w:rPr>
        <w:t>Исследование эффекта размывания спектральных составляющих</w:t>
      </w:r>
    </w:p>
    <w:p w:rsidR="00094609" w:rsidRDefault="00094609" w:rsidP="00094609">
      <w:pPr>
        <w:ind w:firstLine="567"/>
        <w:jc w:val="both"/>
        <w:rPr>
          <w:sz w:val="28"/>
        </w:rPr>
      </w:pPr>
    </w:p>
    <w:p w:rsidR="00094609" w:rsidRPr="00B92EDA" w:rsidRDefault="00094609" w:rsidP="00094609">
      <w:pPr>
        <w:ind w:firstLine="567"/>
        <w:jc w:val="both"/>
        <w:rPr>
          <w:sz w:val="28"/>
          <w:szCs w:val="28"/>
        </w:rPr>
      </w:pPr>
      <w:r>
        <w:rPr>
          <w:sz w:val="28"/>
        </w:rPr>
        <w:t>При исследовании эффекта размывания спектральных составляющих рекомендуется использовать модель сигнала в виде суммы двух и более синусоидальных функций (гармоник) с произвольно изменяемыми частотами и амплитудами.</w:t>
      </w:r>
      <w:r w:rsidRPr="00091D77">
        <w:rPr>
          <w:sz w:val="28"/>
        </w:rPr>
        <w:t xml:space="preserve"> </w:t>
      </w:r>
      <w:r>
        <w:rPr>
          <w:sz w:val="28"/>
        </w:rPr>
        <w:t xml:space="preserve">Частоты гармоник не должны выходить за диапазон однозначности  </w:t>
      </w:r>
      <w:proofErr w:type="spellStart"/>
      <w:r>
        <w:rPr>
          <w:sz w:val="28"/>
        </w:rPr>
        <w:t>спектроанализатора</w:t>
      </w:r>
      <w:proofErr w:type="spellEnd"/>
      <w:r>
        <w:rPr>
          <w:sz w:val="28"/>
        </w:rPr>
        <w:t xml:space="preserve">, равный </w:t>
      </w:r>
      <w:r w:rsidRPr="00C84342">
        <w:rPr>
          <w:position w:val="-6"/>
          <w:sz w:val="20"/>
        </w:rPr>
        <w:object w:dxaOrig="780" w:dyaOrig="300">
          <v:shape id="_x0000_i1136" type="#_x0000_t75" style="width:39pt;height:14.25pt" o:ole="" fillcolor="window">
            <v:imagedata r:id="rId245" o:title=""/>
          </v:shape>
          <o:OLEObject Type="Embed" ProgID="Equation.3" ShapeID="_x0000_i1136" DrawAspect="Content" ObjectID="_1448432146" r:id="rId246"/>
        </w:object>
      </w:r>
      <w:r>
        <w:rPr>
          <w:sz w:val="28"/>
        </w:rPr>
        <w:t xml:space="preserve">  Значения частот следует выбирать таким образом, чтобы можно было сравнить оценки спектральных составляющих с размыванием и без размывания, а также проследить характер изменения оценок  амплитуд гармоник. Анализ результатов следует проводить по графику модуля дискретного преобразования Фурье модели сигнала. Для вычисления ДПФ может быть использован алгоритм (13) или встроенная функция С</w:t>
      </w:r>
      <w:r>
        <w:rPr>
          <w:sz w:val="28"/>
          <w:lang w:val="en-US"/>
        </w:rPr>
        <w:t>FF</w:t>
      </w:r>
      <w:proofErr w:type="gramStart"/>
      <w:r>
        <w:rPr>
          <w:sz w:val="28"/>
        </w:rPr>
        <w:t>Т(</w:t>
      </w:r>
      <w:proofErr w:type="gramEnd"/>
      <w:r>
        <w:rPr>
          <w:sz w:val="28"/>
        </w:rPr>
        <w:t xml:space="preserve">·) системы </w:t>
      </w:r>
      <w:proofErr w:type="spellStart"/>
      <w:r w:rsidRPr="00643869">
        <w:rPr>
          <w:sz w:val="28"/>
          <w:lang w:val="en-US"/>
        </w:rPr>
        <w:t>MathCad</w:t>
      </w:r>
      <w:proofErr w:type="spellEnd"/>
      <w:r>
        <w:rPr>
          <w:sz w:val="28"/>
        </w:rPr>
        <w:t>.</w:t>
      </w:r>
    </w:p>
    <w:p w:rsidR="00094609" w:rsidRDefault="00094609" w:rsidP="00094609">
      <w:pPr>
        <w:tabs>
          <w:tab w:val="left" w:pos="993"/>
          <w:tab w:val="num" w:pos="1287"/>
        </w:tabs>
        <w:ind w:left="567"/>
        <w:jc w:val="both"/>
        <w:rPr>
          <w:sz w:val="28"/>
          <w:highlight w:val="yellow"/>
        </w:rPr>
      </w:pPr>
    </w:p>
    <w:p w:rsidR="00094609" w:rsidRPr="005249BE" w:rsidRDefault="00094609" w:rsidP="00094609">
      <w:pPr>
        <w:numPr>
          <w:ilvl w:val="1"/>
          <w:numId w:val="32"/>
        </w:numPr>
        <w:tabs>
          <w:tab w:val="clear" w:pos="1287"/>
          <w:tab w:val="left" w:pos="1134"/>
          <w:tab w:val="left" w:pos="1276"/>
        </w:tabs>
        <w:ind w:left="1134" w:hanging="567"/>
        <w:rPr>
          <w:b/>
          <w:sz w:val="28"/>
        </w:rPr>
      </w:pPr>
      <w:r w:rsidRPr="005249BE">
        <w:rPr>
          <w:b/>
          <w:sz w:val="28"/>
        </w:rPr>
        <w:t>Исследование эффекта наложения спектров, возникающих</w:t>
      </w:r>
      <w:r>
        <w:rPr>
          <w:b/>
          <w:sz w:val="28"/>
        </w:rPr>
        <w:t xml:space="preserve"> при </w:t>
      </w:r>
      <w:r w:rsidRPr="005249BE">
        <w:rPr>
          <w:b/>
          <w:sz w:val="28"/>
        </w:rPr>
        <w:t>неправильно выбранном интервале дискретизации</w:t>
      </w:r>
    </w:p>
    <w:p w:rsidR="00094609" w:rsidRDefault="00094609" w:rsidP="00094609">
      <w:pPr>
        <w:tabs>
          <w:tab w:val="left" w:pos="993"/>
          <w:tab w:val="num" w:pos="1287"/>
        </w:tabs>
        <w:jc w:val="both"/>
        <w:rPr>
          <w:sz w:val="28"/>
        </w:rPr>
      </w:pPr>
    </w:p>
    <w:p w:rsidR="00094609" w:rsidRDefault="00094609" w:rsidP="00094609">
      <w:pPr>
        <w:tabs>
          <w:tab w:val="left" w:pos="993"/>
          <w:tab w:val="num" w:pos="1287"/>
        </w:tabs>
        <w:ind w:firstLine="567"/>
        <w:jc w:val="both"/>
        <w:rPr>
          <w:sz w:val="28"/>
        </w:rPr>
      </w:pPr>
      <w:r>
        <w:rPr>
          <w:sz w:val="28"/>
        </w:rPr>
        <w:t xml:space="preserve">Основной задачей данного исследования является иллюстрация проявления эффекта наложения спектров в зависимости от параметров анализируемого сигнала. </w:t>
      </w:r>
    </w:p>
    <w:p w:rsidR="00094609" w:rsidRDefault="00094609" w:rsidP="00094609">
      <w:pPr>
        <w:tabs>
          <w:tab w:val="left" w:pos="993"/>
          <w:tab w:val="num" w:pos="1287"/>
        </w:tabs>
        <w:ind w:firstLine="567"/>
        <w:jc w:val="both"/>
        <w:rPr>
          <w:position w:val="-12"/>
        </w:rPr>
      </w:pPr>
      <w:r>
        <w:rPr>
          <w:sz w:val="28"/>
        </w:rPr>
        <w:t xml:space="preserve">3.3.1. Модель сигнала – сумма четырех гармонических сигналов с частотами, кратными интервалу частотной дискретизации; значения частот: </w:t>
      </w:r>
      <w:r w:rsidRPr="00C20B6D">
        <w:rPr>
          <w:position w:val="-12"/>
          <w:sz w:val="20"/>
        </w:rPr>
        <w:object w:dxaOrig="7839" w:dyaOrig="360">
          <v:shape id="_x0000_i1137" type="#_x0000_t75" style="width:392.25pt;height:17.25pt" o:ole="" fillcolor="window">
            <v:imagedata r:id="rId247" o:title=""/>
          </v:shape>
          <o:OLEObject Type="Embed" ProgID="Equation.3" ShapeID="_x0000_i1137" DrawAspect="Content" ObjectID="_1448432147" r:id="rId248"/>
        </w:object>
      </w:r>
    </w:p>
    <w:p w:rsidR="00094609" w:rsidRDefault="00094609" w:rsidP="00094609">
      <w:pPr>
        <w:tabs>
          <w:tab w:val="left" w:pos="993"/>
          <w:tab w:val="num" w:pos="1287"/>
        </w:tabs>
        <w:ind w:firstLine="567"/>
        <w:jc w:val="both"/>
        <w:rPr>
          <w:sz w:val="28"/>
        </w:rPr>
      </w:pPr>
      <w:r>
        <w:rPr>
          <w:sz w:val="28"/>
        </w:rPr>
        <w:t xml:space="preserve">Необходимо получить и объяснить полученные оценки спектра для случаев, когда начальные фазы гармоник равны 0 и </w:t>
      </w:r>
      <w:r>
        <w:rPr>
          <w:sz w:val="28"/>
        </w:rPr>
        <w:sym w:font="Symbol" w:char="F070"/>
      </w:r>
      <w:r>
        <w:rPr>
          <w:sz w:val="28"/>
        </w:rPr>
        <w:t>/2.</w:t>
      </w:r>
    </w:p>
    <w:p w:rsidR="00094609" w:rsidRDefault="00094609" w:rsidP="00094609">
      <w:pPr>
        <w:tabs>
          <w:tab w:val="left" w:pos="993"/>
          <w:tab w:val="num" w:pos="1287"/>
        </w:tabs>
        <w:ind w:firstLine="567"/>
        <w:jc w:val="both"/>
        <w:rPr>
          <w:sz w:val="28"/>
        </w:rPr>
      </w:pPr>
      <w:r>
        <w:rPr>
          <w:sz w:val="28"/>
        </w:rPr>
        <w:t>В данном случае рекомендуется помимо модуля оценки спектра визуализировать также ее действительную и мнимую составляющие.</w:t>
      </w:r>
    </w:p>
    <w:p w:rsidR="00094609" w:rsidRDefault="00094609" w:rsidP="00094609">
      <w:pPr>
        <w:tabs>
          <w:tab w:val="left" w:pos="993"/>
          <w:tab w:val="num" w:pos="1287"/>
        </w:tabs>
        <w:ind w:firstLine="567"/>
        <w:jc w:val="both"/>
        <w:rPr>
          <w:sz w:val="28"/>
        </w:rPr>
      </w:pPr>
      <w:r>
        <w:rPr>
          <w:sz w:val="28"/>
        </w:rPr>
        <w:t>3.3.2. Модель сигнала – комплексная огибающая сигнала с линейной частотной модуляцией</w:t>
      </w:r>
    </w:p>
    <w:p w:rsidR="00094609" w:rsidRDefault="00094609" w:rsidP="00094609">
      <w:pPr>
        <w:tabs>
          <w:tab w:val="left" w:pos="993"/>
          <w:tab w:val="num" w:pos="1287"/>
        </w:tabs>
        <w:ind w:firstLine="2694"/>
        <w:jc w:val="both"/>
        <w:rPr>
          <w:position w:val="-34"/>
          <w:sz w:val="28"/>
        </w:rPr>
      </w:pPr>
      <w:r w:rsidRPr="005F03EE">
        <w:rPr>
          <w:position w:val="-16"/>
          <w:sz w:val="20"/>
        </w:rPr>
        <w:object w:dxaOrig="3460" w:dyaOrig="680">
          <v:shape id="_x0000_i1138" type="#_x0000_t75" style="width:173.25pt;height:35.25pt" o:ole="" fillcolor="window">
            <v:imagedata r:id="rId249" o:title=""/>
          </v:shape>
          <o:OLEObject Type="Embed" ProgID="Equation.3" ShapeID="_x0000_i1138" DrawAspect="Content" ObjectID="_1448432148" r:id="rId250"/>
        </w:object>
      </w:r>
    </w:p>
    <w:p w:rsidR="00094609" w:rsidRDefault="00094609" w:rsidP="00094609">
      <w:pPr>
        <w:tabs>
          <w:tab w:val="left" w:pos="993"/>
          <w:tab w:val="num" w:pos="1287"/>
        </w:tabs>
        <w:ind w:firstLine="2694"/>
        <w:jc w:val="both"/>
        <w:rPr>
          <w:sz w:val="28"/>
        </w:rPr>
      </w:pPr>
    </w:p>
    <w:p w:rsidR="00094609" w:rsidRDefault="00094609" w:rsidP="00094609">
      <w:pPr>
        <w:tabs>
          <w:tab w:val="left" w:pos="993"/>
          <w:tab w:val="num" w:pos="1287"/>
        </w:tabs>
        <w:jc w:val="both"/>
        <w:rPr>
          <w:sz w:val="28"/>
          <w:szCs w:val="28"/>
        </w:rPr>
      </w:pPr>
      <w:r w:rsidRPr="005F03EE">
        <w:rPr>
          <w:sz w:val="28"/>
          <w:szCs w:val="28"/>
        </w:rPr>
        <w:t xml:space="preserve">где </w:t>
      </w:r>
      <w:r w:rsidRPr="005F03EE">
        <w:rPr>
          <w:position w:val="-16"/>
          <w:sz w:val="28"/>
          <w:szCs w:val="28"/>
        </w:rPr>
        <w:object w:dxaOrig="380" w:dyaOrig="420">
          <v:shape id="_x0000_i1139" type="#_x0000_t75" style="width:18.75pt;height:21pt" o:ole="">
            <v:imagedata r:id="rId251" o:title=""/>
          </v:shape>
          <o:OLEObject Type="Embed" ProgID="Equation.3" ShapeID="_x0000_i1139" DrawAspect="Content" ObjectID="_1448432149" r:id="rId252"/>
        </w:object>
      </w:r>
      <w:r w:rsidRPr="005F03EE">
        <w:rPr>
          <w:sz w:val="28"/>
          <w:szCs w:val="28"/>
        </w:rPr>
        <w:t xml:space="preserve"> </w:t>
      </w:r>
      <w:r w:rsidRPr="005F03EE">
        <w:rPr>
          <w:sz w:val="28"/>
          <w:szCs w:val="28"/>
        </w:rPr>
        <w:sym w:font="Symbol" w:char="F02D"/>
      </w:r>
      <w:r w:rsidRPr="005F03EE">
        <w:rPr>
          <w:sz w:val="28"/>
          <w:szCs w:val="28"/>
        </w:rPr>
        <w:t xml:space="preserve"> амплитуда сигнала,  </w:t>
      </w:r>
      <w:r w:rsidRPr="005F03EE">
        <w:rPr>
          <w:position w:val="-16"/>
          <w:sz w:val="28"/>
          <w:szCs w:val="28"/>
        </w:rPr>
        <w:object w:dxaOrig="320" w:dyaOrig="420">
          <v:shape id="_x0000_i1140" type="#_x0000_t75" style="width:15.75pt;height:21pt" o:ole="">
            <v:imagedata r:id="rId253" o:title=""/>
          </v:shape>
          <o:OLEObject Type="Embed" ProgID="Equation.3" ShapeID="_x0000_i1140" DrawAspect="Content" ObjectID="_1448432150" r:id="rId254"/>
        </w:object>
      </w:r>
      <w:r w:rsidRPr="005F03EE">
        <w:rPr>
          <w:sz w:val="28"/>
          <w:szCs w:val="28"/>
        </w:rPr>
        <w:t xml:space="preserve"> </w:t>
      </w:r>
      <w:r w:rsidRPr="005F03EE">
        <w:rPr>
          <w:sz w:val="28"/>
          <w:szCs w:val="28"/>
        </w:rPr>
        <w:sym w:font="Symbol" w:char="F02D"/>
      </w:r>
      <w:r w:rsidRPr="005F03EE">
        <w:rPr>
          <w:sz w:val="28"/>
          <w:szCs w:val="28"/>
        </w:rPr>
        <w:t xml:space="preserve"> девиация частоты, </w:t>
      </w:r>
      <w:r w:rsidRPr="005F03EE">
        <w:rPr>
          <w:i/>
          <w:sz w:val="28"/>
          <w:szCs w:val="28"/>
        </w:rPr>
        <w:t>Т</w:t>
      </w:r>
      <w:r w:rsidRPr="005F03EE">
        <w:rPr>
          <w:sz w:val="28"/>
          <w:szCs w:val="28"/>
        </w:rPr>
        <w:t xml:space="preserve">  </w:t>
      </w:r>
      <w:r w:rsidRPr="005F03EE">
        <w:rPr>
          <w:sz w:val="28"/>
          <w:szCs w:val="28"/>
        </w:rPr>
        <w:sym w:font="Symbol" w:char="F02D"/>
      </w:r>
      <w:r w:rsidRPr="005F03EE">
        <w:rPr>
          <w:sz w:val="28"/>
          <w:szCs w:val="28"/>
        </w:rPr>
        <w:t xml:space="preserve"> длительность сигнала</w:t>
      </w:r>
      <w:r>
        <w:rPr>
          <w:sz w:val="28"/>
          <w:szCs w:val="28"/>
        </w:rPr>
        <w:t>.</w:t>
      </w:r>
    </w:p>
    <w:p w:rsidR="00094609" w:rsidRDefault="00094609" w:rsidP="00094609">
      <w:pPr>
        <w:tabs>
          <w:tab w:val="left" w:pos="993"/>
          <w:tab w:val="num" w:pos="1287"/>
        </w:tabs>
        <w:ind w:firstLine="567"/>
        <w:jc w:val="both"/>
        <w:rPr>
          <w:position w:val="-12"/>
        </w:rPr>
      </w:pPr>
      <w:r>
        <w:rPr>
          <w:sz w:val="28"/>
          <w:szCs w:val="28"/>
        </w:rPr>
        <w:t xml:space="preserve">Необходимо проследить изменение оценки модуля дискретного преобразования Фурье данного сигнала при изменении девиации частоты от значений </w:t>
      </w:r>
      <w:r w:rsidRPr="0004025D">
        <w:rPr>
          <w:position w:val="-16"/>
          <w:sz w:val="20"/>
        </w:rPr>
        <w:object w:dxaOrig="1300" w:dyaOrig="420">
          <v:shape id="_x0000_i1141" type="#_x0000_t75" style="width:65.25pt;height:20.25pt" o:ole="" fillcolor="window">
            <v:imagedata r:id="rId255" o:title=""/>
          </v:shape>
          <o:OLEObject Type="Embed" ProgID="Equation.3" ShapeID="_x0000_i1141" DrawAspect="Content" ObjectID="_1448432151" r:id="rId256"/>
        </w:object>
      </w:r>
      <w:r>
        <w:rPr>
          <w:sz w:val="28"/>
          <w:szCs w:val="28"/>
        </w:rPr>
        <w:t xml:space="preserve"> до </w:t>
      </w:r>
      <w:r w:rsidRPr="0004025D">
        <w:rPr>
          <w:position w:val="-16"/>
          <w:sz w:val="20"/>
        </w:rPr>
        <w:object w:dxaOrig="1359" w:dyaOrig="420">
          <v:shape id="_x0000_i1142" type="#_x0000_t75" style="width:68.25pt;height:20.25pt" o:ole="" fillcolor="window">
            <v:imagedata r:id="rId257" o:title=""/>
          </v:shape>
          <o:OLEObject Type="Embed" ProgID="Equation.3" ShapeID="_x0000_i1142" DrawAspect="Content" ObjectID="_1448432152" r:id="rId258"/>
        </w:object>
      </w:r>
    </w:p>
    <w:p w:rsidR="00094609" w:rsidRDefault="00094609" w:rsidP="00094609">
      <w:pPr>
        <w:tabs>
          <w:tab w:val="left" w:pos="993"/>
          <w:tab w:val="num" w:pos="1287"/>
        </w:tabs>
        <w:ind w:firstLine="567"/>
        <w:jc w:val="both"/>
        <w:rPr>
          <w:position w:val="-12"/>
        </w:rPr>
      </w:pPr>
    </w:p>
    <w:p w:rsidR="00094609" w:rsidRPr="005249BE" w:rsidRDefault="00094609" w:rsidP="00094609">
      <w:pPr>
        <w:numPr>
          <w:ilvl w:val="1"/>
          <w:numId w:val="32"/>
        </w:numPr>
        <w:tabs>
          <w:tab w:val="left" w:pos="993"/>
        </w:tabs>
        <w:rPr>
          <w:b/>
          <w:sz w:val="28"/>
        </w:rPr>
      </w:pPr>
      <w:r w:rsidRPr="005249BE">
        <w:rPr>
          <w:b/>
          <w:sz w:val="28"/>
        </w:rPr>
        <w:t xml:space="preserve">  Изучение  эффектов, возникающих при дополнении </w:t>
      </w:r>
    </w:p>
    <w:p w:rsidR="00094609" w:rsidRPr="005249BE" w:rsidRDefault="00094609" w:rsidP="00094609">
      <w:pPr>
        <w:tabs>
          <w:tab w:val="left" w:pos="993"/>
          <w:tab w:val="num" w:pos="1287"/>
        </w:tabs>
        <w:ind w:left="567"/>
        <w:rPr>
          <w:b/>
          <w:sz w:val="28"/>
        </w:rPr>
      </w:pPr>
      <w:r w:rsidRPr="005249BE">
        <w:rPr>
          <w:b/>
          <w:sz w:val="28"/>
        </w:rPr>
        <w:t xml:space="preserve">        исходной последовательности нулевыми отсчетами</w:t>
      </w:r>
    </w:p>
    <w:p w:rsidR="00094609" w:rsidRPr="005F03EE" w:rsidRDefault="00094609" w:rsidP="00094609">
      <w:pPr>
        <w:tabs>
          <w:tab w:val="left" w:pos="993"/>
          <w:tab w:val="num" w:pos="1287"/>
        </w:tabs>
        <w:ind w:firstLine="567"/>
        <w:jc w:val="both"/>
        <w:rPr>
          <w:sz w:val="28"/>
          <w:szCs w:val="28"/>
        </w:rPr>
      </w:pPr>
    </w:p>
    <w:p w:rsidR="00094609" w:rsidRPr="005249BE" w:rsidRDefault="00094609" w:rsidP="00094609">
      <w:pPr>
        <w:tabs>
          <w:tab w:val="num" w:pos="0"/>
          <w:tab w:val="left" w:pos="993"/>
        </w:tabs>
        <w:ind w:firstLine="567"/>
        <w:jc w:val="both"/>
        <w:rPr>
          <w:sz w:val="28"/>
        </w:rPr>
      </w:pPr>
      <w:r w:rsidRPr="005249BE">
        <w:rPr>
          <w:sz w:val="28"/>
        </w:rPr>
        <w:t xml:space="preserve">Оценку эффектов, связанных с  дополнением исходной последовательности нулями, следует проводить путем анализа оценок спектров гармонических сигналов, длительность которых в </w:t>
      </w:r>
      <w:r w:rsidRPr="005249BE">
        <w:rPr>
          <w:i/>
          <w:iCs/>
          <w:sz w:val="28"/>
          <w:lang w:val="en-US"/>
        </w:rPr>
        <w:t>n</w:t>
      </w:r>
      <w:r w:rsidRPr="005249BE">
        <w:rPr>
          <w:sz w:val="28"/>
        </w:rPr>
        <w:t xml:space="preserve"> раз (</w:t>
      </w:r>
      <w:r w:rsidRPr="005249BE">
        <w:rPr>
          <w:i/>
          <w:iCs/>
          <w:sz w:val="28"/>
          <w:lang w:val="en-US"/>
        </w:rPr>
        <w:t>n</w:t>
      </w:r>
      <w:r w:rsidRPr="005249BE">
        <w:rPr>
          <w:sz w:val="28"/>
        </w:rPr>
        <w:t xml:space="preserve"> = 1,2,4,8) меньше длительности окна ДПФ. </w:t>
      </w:r>
      <w:proofErr w:type="gramStart"/>
      <w:r w:rsidRPr="005249BE">
        <w:rPr>
          <w:sz w:val="28"/>
        </w:rPr>
        <w:t>Для «чистоты» эксперимента частоты сигналов следует выбирать такими, чтобы не было размывания спектральных составляющих.</w:t>
      </w:r>
      <w:proofErr w:type="gramEnd"/>
    </w:p>
    <w:p w:rsidR="00094609" w:rsidRDefault="00094609" w:rsidP="00094609">
      <w:pPr>
        <w:tabs>
          <w:tab w:val="left" w:pos="993"/>
          <w:tab w:val="num" w:pos="1287"/>
        </w:tabs>
        <w:ind w:firstLine="567"/>
        <w:jc w:val="both"/>
        <w:rPr>
          <w:sz w:val="28"/>
        </w:rPr>
      </w:pPr>
      <w:r>
        <w:rPr>
          <w:sz w:val="28"/>
        </w:rPr>
        <w:t xml:space="preserve">Анализируемый сигнал может быть задан, например, следующим оператором системы </w:t>
      </w:r>
      <w:proofErr w:type="spellStart"/>
      <w:r w:rsidRPr="00643869">
        <w:rPr>
          <w:sz w:val="28"/>
          <w:lang w:val="en-US"/>
        </w:rPr>
        <w:t>MathCad</w:t>
      </w:r>
      <w:proofErr w:type="spellEnd"/>
    </w:p>
    <w:p w:rsidR="00094609" w:rsidRDefault="00094609" w:rsidP="00094609">
      <w:pPr>
        <w:tabs>
          <w:tab w:val="left" w:pos="993"/>
          <w:tab w:val="num" w:pos="1287"/>
        </w:tabs>
        <w:jc w:val="both"/>
        <w:rPr>
          <w:sz w:val="28"/>
        </w:rPr>
      </w:pPr>
    </w:p>
    <w:p w:rsidR="00094609" w:rsidRDefault="00094609" w:rsidP="00094609">
      <w:pPr>
        <w:tabs>
          <w:tab w:val="left" w:pos="993"/>
          <w:tab w:val="num" w:pos="1287"/>
        </w:tabs>
        <w:ind w:firstLine="2268"/>
        <w:jc w:val="both"/>
        <w:rPr>
          <w:sz w:val="28"/>
        </w:rPr>
      </w:pPr>
      <w:r w:rsidRPr="00F826F2">
        <w:rPr>
          <w:position w:val="-34"/>
          <w:sz w:val="20"/>
        </w:rPr>
        <w:object w:dxaOrig="4660" w:dyaOrig="820">
          <v:shape id="_x0000_i1143" type="#_x0000_t75" style="width:233.25pt;height:39.75pt" o:ole="" fillcolor="window">
            <v:imagedata r:id="rId259" o:title=""/>
          </v:shape>
          <o:OLEObject Type="Embed" ProgID="Equation.3" ShapeID="_x0000_i1143" DrawAspect="Content" ObjectID="_1448432153" r:id="rId260"/>
        </w:object>
      </w:r>
    </w:p>
    <w:p w:rsidR="00094609" w:rsidRDefault="00094609" w:rsidP="00094609">
      <w:pPr>
        <w:tabs>
          <w:tab w:val="left" w:pos="993"/>
          <w:tab w:val="num" w:pos="1287"/>
        </w:tabs>
        <w:jc w:val="both"/>
        <w:rPr>
          <w:sz w:val="28"/>
        </w:rPr>
      </w:pPr>
    </w:p>
    <w:p w:rsidR="00094609" w:rsidRPr="005249BE" w:rsidRDefault="00094609" w:rsidP="00094609">
      <w:pPr>
        <w:tabs>
          <w:tab w:val="left" w:pos="993"/>
          <w:tab w:val="num" w:pos="1287"/>
        </w:tabs>
        <w:jc w:val="both"/>
        <w:rPr>
          <w:sz w:val="28"/>
          <w:szCs w:val="28"/>
        </w:rPr>
      </w:pPr>
      <w:r w:rsidRPr="005249BE">
        <w:rPr>
          <w:sz w:val="28"/>
          <w:szCs w:val="28"/>
        </w:rPr>
        <w:t xml:space="preserve">где </w:t>
      </w:r>
      <w:r w:rsidRPr="005249BE">
        <w:rPr>
          <w:i/>
          <w:sz w:val="28"/>
          <w:szCs w:val="28"/>
          <w:lang w:val="en-US"/>
        </w:rPr>
        <w:t>N</w:t>
      </w:r>
      <w:r w:rsidRPr="005249BE">
        <w:rPr>
          <w:sz w:val="28"/>
          <w:szCs w:val="28"/>
        </w:rPr>
        <w:t xml:space="preserve"> </w:t>
      </w:r>
      <w:r w:rsidRPr="005F03EE">
        <w:rPr>
          <w:sz w:val="28"/>
          <w:szCs w:val="28"/>
        </w:rPr>
        <w:sym w:font="Symbol" w:char="F02D"/>
      </w:r>
      <w:r w:rsidRPr="005249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размерность преобразования Фурье,  </w:t>
      </w:r>
      <w:r>
        <w:rPr>
          <w:i/>
          <w:sz w:val="28"/>
          <w:szCs w:val="28"/>
          <w:lang w:val="en-US"/>
        </w:rPr>
        <w:t>f</w:t>
      </w:r>
      <w:r w:rsidRPr="005249BE">
        <w:rPr>
          <w:sz w:val="28"/>
          <w:szCs w:val="28"/>
        </w:rPr>
        <w:t xml:space="preserve"> </w:t>
      </w:r>
      <w:r w:rsidRPr="005F03EE">
        <w:rPr>
          <w:sz w:val="28"/>
          <w:szCs w:val="28"/>
        </w:rPr>
        <w:sym w:font="Symbol" w:char="F02D"/>
      </w:r>
      <w:r w:rsidRPr="005249BE">
        <w:rPr>
          <w:sz w:val="28"/>
          <w:szCs w:val="28"/>
        </w:rPr>
        <w:t xml:space="preserve"> </w:t>
      </w:r>
      <w:r w:rsidRPr="005249BE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частота сигнала, </w:t>
      </w:r>
      <w:proofErr w:type="spellStart"/>
      <w:r w:rsidRPr="005249BE">
        <w:rPr>
          <w:i/>
          <w:sz w:val="28"/>
          <w:szCs w:val="28"/>
          <w:lang w:val="en-US"/>
        </w:rPr>
        <w:t>Dt</w:t>
      </w:r>
      <w:proofErr w:type="spellEnd"/>
      <w:r w:rsidRPr="005249BE">
        <w:rPr>
          <w:sz w:val="28"/>
          <w:szCs w:val="28"/>
        </w:rPr>
        <w:t xml:space="preserve"> </w:t>
      </w:r>
      <w:r w:rsidRPr="005F03EE">
        <w:rPr>
          <w:sz w:val="28"/>
          <w:szCs w:val="28"/>
        </w:rPr>
        <w:sym w:font="Symbol" w:char="F02D"/>
      </w:r>
      <w:r w:rsidRPr="005249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интервал временной дискретизации, </w:t>
      </w:r>
      <w:r w:rsidRPr="005249BE">
        <w:rPr>
          <w:position w:val="-16"/>
          <w:sz w:val="20"/>
        </w:rPr>
        <w:object w:dxaOrig="1840" w:dyaOrig="420">
          <v:shape id="_x0000_i1144" type="#_x0000_t75" style="width:92.25pt;height:20.25pt" o:ole="" fillcolor="window">
            <v:imagedata r:id="rId261" o:title=""/>
          </v:shape>
          <o:OLEObject Type="Embed" ProgID="Equation.3" ShapeID="_x0000_i1144" DrawAspect="Content" ObjectID="_1448432154" r:id="rId262"/>
        </w:object>
      </w:r>
    </w:p>
    <w:p w:rsidR="00094609" w:rsidRDefault="00094609" w:rsidP="00094609">
      <w:pPr>
        <w:tabs>
          <w:tab w:val="left" w:pos="993"/>
          <w:tab w:val="num" w:pos="1287"/>
        </w:tabs>
        <w:jc w:val="both"/>
        <w:rPr>
          <w:sz w:val="28"/>
        </w:rPr>
      </w:pPr>
    </w:p>
    <w:p w:rsidR="00094609" w:rsidRPr="005249BE" w:rsidRDefault="00094609" w:rsidP="00094609">
      <w:pPr>
        <w:numPr>
          <w:ilvl w:val="1"/>
          <w:numId w:val="32"/>
        </w:numPr>
        <w:tabs>
          <w:tab w:val="left" w:pos="993"/>
        </w:tabs>
        <w:jc w:val="both"/>
        <w:rPr>
          <w:sz w:val="28"/>
        </w:rPr>
      </w:pPr>
      <w:r>
        <w:rPr>
          <w:sz w:val="28"/>
        </w:rPr>
        <w:t xml:space="preserve"> </w:t>
      </w:r>
      <w:r w:rsidRPr="005249BE">
        <w:rPr>
          <w:sz w:val="28"/>
        </w:rPr>
        <w:t xml:space="preserve">Оценка влияния взвешивания окном </w:t>
      </w:r>
      <w:proofErr w:type="spellStart"/>
      <w:r w:rsidRPr="005249BE">
        <w:rPr>
          <w:sz w:val="28"/>
        </w:rPr>
        <w:t>Ханна</w:t>
      </w:r>
      <w:proofErr w:type="spellEnd"/>
      <w:r w:rsidRPr="005249BE">
        <w:rPr>
          <w:sz w:val="28"/>
        </w:rPr>
        <w:t xml:space="preserve">  на оценку спектра.</w:t>
      </w:r>
    </w:p>
    <w:p w:rsidR="00094609" w:rsidRDefault="00094609" w:rsidP="00094609">
      <w:pPr>
        <w:tabs>
          <w:tab w:val="left" w:pos="993"/>
          <w:tab w:val="num" w:pos="1287"/>
        </w:tabs>
        <w:jc w:val="both"/>
        <w:rPr>
          <w:sz w:val="28"/>
          <w:highlight w:val="yellow"/>
        </w:rPr>
      </w:pPr>
    </w:p>
    <w:p w:rsidR="00094609" w:rsidRDefault="00094609" w:rsidP="00094609">
      <w:pPr>
        <w:tabs>
          <w:tab w:val="num" w:pos="0"/>
          <w:tab w:val="left" w:pos="993"/>
        </w:tabs>
        <w:ind w:firstLine="567"/>
        <w:jc w:val="both"/>
        <w:rPr>
          <w:sz w:val="28"/>
        </w:rPr>
      </w:pPr>
      <w:r>
        <w:rPr>
          <w:sz w:val="28"/>
        </w:rPr>
        <w:t xml:space="preserve">Выполнение данного пункта задания следует начать со сравнения спектров прямоугольного окна и окна Хана. Для этого может быть использованы следующие операторы системы </w:t>
      </w:r>
      <w:proofErr w:type="spellStart"/>
      <w:r w:rsidRPr="00643869">
        <w:rPr>
          <w:sz w:val="28"/>
          <w:lang w:val="en-US"/>
        </w:rPr>
        <w:t>MathCad</w:t>
      </w:r>
      <w:proofErr w:type="spellEnd"/>
      <w:r>
        <w:rPr>
          <w:sz w:val="28"/>
        </w:rPr>
        <w:t>:</w:t>
      </w:r>
    </w:p>
    <w:p w:rsidR="00094609" w:rsidRDefault="00094609" w:rsidP="00094609">
      <w:pPr>
        <w:tabs>
          <w:tab w:val="num" w:pos="567"/>
          <w:tab w:val="left" w:pos="993"/>
        </w:tabs>
        <w:ind w:firstLine="567"/>
        <w:jc w:val="both"/>
        <w:rPr>
          <w:sz w:val="28"/>
        </w:rPr>
      </w:pPr>
    </w:p>
    <w:p w:rsidR="00094609" w:rsidRPr="007F56DA" w:rsidRDefault="00094609" w:rsidP="00094609">
      <w:pPr>
        <w:framePr w:w="3187" w:h="630" w:wrap="auto" w:vAnchor="text" w:hAnchor="text" w:x="81" w:y="77"/>
        <w:tabs>
          <w:tab w:val="num" w:pos="567"/>
        </w:tabs>
        <w:autoSpaceDE w:val="0"/>
        <w:autoSpaceDN w:val="0"/>
        <w:adjustRightInd w:val="0"/>
        <w:ind w:firstLine="567"/>
        <w:rPr>
          <w:rFonts w:ascii="MS Sans Serif" w:hAnsi="MS Sans Serif"/>
          <w:b/>
          <w:bCs/>
          <w:sz w:val="20"/>
          <w:szCs w:val="20"/>
        </w:rPr>
      </w:pPr>
      <w:r>
        <w:rPr>
          <w:rFonts w:ascii="MS Sans Serif" w:hAnsi="MS Sans Serif"/>
          <w:b/>
          <w:bCs/>
          <w:noProof/>
          <w:position w:val="-24"/>
          <w:sz w:val="20"/>
          <w:szCs w:val="20"/>
        </w:rPr>
        <w:drawing>
          <wp:inline distT="0" distB="0" distL="0" distR="0">
            <wp:extent cx="1628775" cy="428625"/>
            <wp:effectExtent l="0" t="0" r="9525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609" w:rsidRPr="007F56DA" w:rsidRDefault="00094609" w:rsidP="00094609">
      <w:pPr>
        <w:framePr w:w="4903" w:h="285" w:wrap="auto" w:vAnchor="text" w:hAnchor="text" w:x="4575" w:y="245"/>
        <w:tabs>
          <w:tab w:val="num" w:pos="567"/>
        </w:tabs>
        <w:autoSpaceDE w:val="0"/>
        <w:autoSpaceDN w:val="0"/>
        <w:adjustRightInd w:val="0"/>
        <w:ind w:firstLine="567"/>
        <w:rPr>
          <w:rFonts w:ascii="MS Sans Serif" w:hAnsi="MS Sans Serif" w:cs="MS Sans Serif"/>
          <w:b/>
          <w:bCs/>
          <w:sz w:val="20"/>
          <w:szCs w:val="20"/>
        </w:rPr>
      </w:pPr>
      <w:r w:rsidRPr="007F56DA">
        <w:rPr>
          <w:rFonts w:ascii="Times New Roman CYR" w:hAnsi="Times New Roman CYR" w:cs="Times New Roman CYR"/>
          <w:b/>
          <w:bCs/>
        </w:rPr>
        <w:t xml:space="preserve">- </w:t>
      </w:r>
      <w:r w:rsidRPr="007F56DA">
        <w:rPr>
          <w:rFonts w:ascii="Times New Roman CYR" w:hAnsi="Times New Roman CYR" w:cs="Times New Roman CYR"/>
        </w:rPr>
        <w:t>функция прямоугольного окна</w:t>
      </w:r>
      <w:r w:rsidRPr="007F56DA">
        <w:rPr>
          <w:rFonts w:ascii="Times New Roman CYR" w:hAnsi="Times New Roman CYR" w:cs="Times New Roman CYR"/>
          <w:b/>
          <w:bCs/>
        </w:rPr>
        <w:t xml:space="preserve"> </w:t>
      </w:r>
    </w:p>
    <w:p w:rsidR="00094609" w:rsidRPr="007F56DA" w:rsidRDefault="00094609" w:rsidP="00094609">
      <w:pPr>
        <w:framePr w:w="3231" w:h="315" w:wrap="auto" w:vAnchor="text" w:hAnchor="text" w:x="81" w:y="857"/>
        <w:tabs>
          <w:tab w:val="num" w:pos="567"/>
        </w:tabs>
        <w:autoSpaceDE w:val="0"/>
        <w:autoSpaceDN w:val="0"/>
        <w:adjustRightInd w:val="0"/>
        <w:ind w:firstLine="567"/>
        <w:rPr>
          <w:rFonts w:ascii="MS Sans Serif" w:hAnsi="MS Sans Serif" w:cs="MS Sans Serif"/>
          <w:b/>
          <w:bCs/>
          <w:sz w:val="20"/>
          <w:szCs w:val="20"/>
        </w:rPr>
      </w:pPr>
      <w:r>
        <w:rPr>
          <w:rFonts w:ascii="MS Sans Serif" w:hAnsi="MS Sans Serif" w:cs="MS Sans Serif"/>
          <w:b/>
          <w:bCs/>
          <w:noProof/>
          <w:position w:val="-9"/>
          <w:sz w:val="20"/>
          <w:szCs w:val="20"/>
        </w:rPr>
        <w:drawing>
          <wp:inline distT="0" distB="0" distL="0" distR="0">
            <wp:extent cx="1076325" cy="200025"/>
            <wp:effectExtent l="19050" t="0" r="9525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609" w:rsidRPr="007F56DA" w:rsidRDefault="00094609" w:rsidP="00094609">
      <w:pPr>
        <w:framePr w:w="4723" w:h="285" w:wrap="auto" w:vAnchor="text" w:hAnchor="text" w:x="4575" w:y="851"/>
        <w:tabs>
          <w:tab w:val="num" w:pos="567"/>
        </w:tabs>
        <w:autoSpaceDE w:val="0"/>
        <w:autoSpaceDN w:val="0"/>
        <w:adjustRightInd w:val="0"/>
        <w:ind w:firstLine="567"/>
        <w:rPr>
          <w:rFonts w:ascii="MS Sans Serif" w:hAnsi="MS Sans Serif" w:cs="MS Sans Serif"/>
          <w:b/>
          <w:bCs/>
          <w:sz w:val="20"/>
          <w:szCs w:val="20"/>
        </w:rPr>
      </w:pPr>
      <w:r w:rsidRPr="007F56DA">
        <w:rPr>
          <w:rFonts w:ascii="Times New Roman CYR" w:hAnsi="Times New Roman CYR" w:cs="Times New Roman CYR"/>
          <w:b/>
          <w:bCs/>
        </w:rPr>
        <w:t xml:space="preserve">- </w:t>
      </w:r>
      <w:r w:rsidRPr="007F56DA">
        <w:rPr>
          <w:rFonts w:ascii="Times New Roman CYR" w:hAnsi="Times New Roman CYR" w:cs="Times New Roman CYR"/>
        </w:rPr>
        <w:t>спектр прямоугольного окна</w:t>
      </w:r>
      <w:r w:rsidRPr="007F56DA">
        <w:rPr>
          <w:rFonts w:ascii="Times New Roman CYR" w:hAnsi="Times New Roman CYR" w:cs="Times New Roman CYR"/>
          <w:b/>
          <w:bCs/>
        </w:rPr>
        <w:t xml:space="preserve"> </w:t>
      </w:r>
    </w:p>
    <w:p w:rsidR="00094609" w:rsidRDefault="00094609" w:rsidP="00094609">
      <w:pPr>
        <w:tabs>
          <w:tab w:val="num" w:pos="567"/>
          <w:tab w:val="left" w:pos="993"/>
        </w:tabs>
        <w:ind w:firstLine="567"/>
        <w:jc w:val="both"/>
        <w:rPr>
          <w:sz w:val="28"/>
        </w:rPr>
      </w:pPr>
    </w:p>
    <w:p w:rsidR="00094609" w:rsidRDefault="00094609" w:rsidP="00094609">
      <w:pPr>
        <w:tabs>
          <w:tab w:val="num" w:pos="0"/>
          <w:tab w:val="left" w:pos="993"/>
        </w:tabs>
        <w:ind w:firstLine="567"/>
        <w:jc w:val="both"/>
        <w:rPr>
          <w:sz w:val="28"/>
        </w:rPr>
      </w:pPr>
    </w:p>
    <w:p w:rsidR="00094609" w:rsidRDefault="00094609" w:rsidP="00094609">
      <w:pPr>
        <w:tabs>
          <w:tab w:val="num" w:pos="0"/>
          <w:tab w:val="left" w:pos="993"/>
        </w:tabs>
        <w:ind w:firstLine="567"/>
        <w:jc w:val="both"/>
        <w:rPr>
          <w:sz w:val="28"/>
        </w:rPr>
      </w:pPr>
    </w:p>
    <w:p w:rsidR="00094609" w:rsidRPr="007F56DA" w:rsidRDefault="00094609" w:rsidP="00094609">
      <w:pPr>
        <w:framePr w:w="5156" w:h="765" w:wrap="auto" w:vAnchor="text" w:hAnchor="text" w:x="81" w:y="77"/>
        <w:tabs>
          <w:tab w:val="left" w:pos="993"/>
        </w:tabs>
        <w:autoSpaceDE w:val="0"/>
        <w:autoSpaceDN w:val="0"/>
        <w:adjustRightInd w:val="0"/>
        <w:ind w:firstLine="567"/>
        <w:rPr>
          <w:rFonts w:ascii="MS Sans Serif" w:hAnsi="MS Sans Serif" w:cs="MS Sans Serif"/>
          <w:b/>
          <w:bCs/>
          <w:sz w:val="20"/>
          <w:szCs w:val="20"/>
        </w:rPr>
      </w:pPr>
      <w:r>
        <w:object w:dxaOrig="4470" w:dyaOrig="765">
          <v:shape id="_x0000_i1145" type="#_x0000_t75" style="width:207.75pt;height:35.25pt" o:ole="">
            <v:imagedata r:id="rId265" o:title=""/>
          </v:shape>
          <o:OLEObject Type="Embed" ProgID="Mathcad" ShapeID="_x0000_i1145" DrawAspect="Content" ObjectID="_1448432155" r:id="rId266"/>
        </w:object>
      </w:r>
    </w:p>
    <w:p w:rsidR="00094609" w:rsidRDefault="00094609" w:rsidP="00094609">
      <w:pPr>
        <w:tabs>
          <w:tab w:val="num" w:pos="0"/>
          <w:tab w:val="left" w:pos="993"/>
        </w:tabs>
        <w:ind w:firstLine="567"/>
        <w:jc w:val="both"/>
        <w:rPr>
          <w:sz w:val="28"/>
        </w:rPr>
      </w:pPr>
    </w:p>
    <w:p w:rsidR="00094609" w:rsidRPr="007F56DA" w:rsidRDefault="00094609" w:rsidP="00094609">
      <w:pPr>
        <w:framePr w:w="3973" w:h="285" w:wrap="auto" w:vAnchor="text" w:hAnchor="page" w:x="6591" w:y="36"/>
        <w:tabs>
          <w:tab w:val="left" w:pos="993"/>
        </w:tabs>
        <w:autoSpaceDE w:val="0"/>
        <w:autoSpaceDN w:val="0"/>
        <w:adjustRightInd w:val="0"/>
        <w:ind w:firstLine="567"/>
        <w:rPr>
          <w:rFonts w:ascii="MS Sans Serif" w:hAnsi="MS Sans Serif" w:cs="MS Sans Serif"/>
          <w:b/>
          <w:bCs/>
          <w:sz w:val="20"/>
          <w:szCs w:val="20"/>
        </w:rPr>
      </w:pPr>
      <w:r w:rsidRPr="007F56DA">
        <w:rPr>
          <w:rFonts w:ascii="Times New Roman CYR" w:hAnsi="Times New Roman CYR" w:cs="Times New Roman CYR"/>
          <w:b/>
          <w:bCs/>
        </w:rPr>
        <w:t xml:space="preserve">- </w:t>
      </w:r>
      <w:r w:rsidRPr="007F56DA">
        <w:rPr>
          <w:rFonts w:ascii="Times New Roman CYR" w:hAnsi="Times New Roman CYR" w:cs="Times New Roman CYR"/>
        </w:rPr>
        <w:t xml:space="preserve">функция  окна </w:t>
      </w:r>
      <w:proofErr w:type="spellStart"/>
      <w:r w:rsidRPr="007F56DA">
        <w:rPr>
          <w:rFonts w:ascii="Times New Roman CYR" w:hAnsi="Times New Roman CYR" w:cs="Times New Roman CYR"/>
        </w:rPr>
        <w:t>Ханна</w:t>
      </w:r>
      <w:proofErr w:type="spellEnd"/>
      <w:r w:rsidRPr="007F56DA">
        <w:rPr>
          <w:rFonts w:ascii="Times New Roman CYR" w:hAnsi="Times New Roman CYR" w:cs="Times New Roman CYR"/>
          <w:b/>
          <w:bCs/>
        </w:rPr>
        <w:t xml:space="preserve"> </w:t>
      </w:r>
    </w:p>
    <w:p w:rsidR="00094609" w:rsidRDefault="00094609" w:rsidP="00094609">
      <w:pPr>
        <w:tabs>
          <w:tab w:val="num" w:pos="0"/>
          <w:tab w:val="left" w:pos="993"/>
        </w:tabs>
        <w:ind w:firstLine="567"/>
        <w:jc w:val="both"/>
        <w:rPr>
          <w:sz w:val="28"/>
        </w:rPr>
      </w:pPr>
    </w:p>
    <w:p w:rsidR="00094609" w:rsidRPr="007F56DA" w:rsidRDefault="00094609" w:rsidP="00094609">
      <w:pPr>
        <w:framePr w:w="3793" w:h="285" w:wrap="auto" w:vAnchor="text" w:hAnchor="text" w:x="5345" w:y="302"/>
        <w:tabs>
          <w:tab w:val="left" w:pos="993"/>
        </w:tabs>
        <w:autoSpaceDE w:val="0"/>
        <w:autoSpaceDN w:val="0"/>
        <w:adjustRightInd w:val="0"/>
        <w:ind w:firstLine="567"/>
        <w:rPr>
          <w:rFonts w:ascii="MS Sans Serif" w:hAnsi="MS Sans Serif" w:cs="MS Sans Serif"/>
          <w:b/>
          <w:bCs/>
          <w:sz w:val="20"/>
          <w:szCs w:val="20"/>
        </w:rPr>
      </w:pPr>
      <w:r w:rsidRPr="007F56DA">
        <w:rPr>
          <w:rFonts w:ascii="Times New Roman CYR" w:hAnsi="Times New Roman CYR" w:cs="Times New Roman CYR"/>
          <w:b/>
          <w:bCs/>
        </w:rPr>
        <w:lastRenderedPageBreak/>
        <w:t xml:space="preserve">- </w:t>
      </w:r>
      <w:r w:rsidRPr="007F56DA">
        <w:rPr>
          <w:rFonts w:ascii="Times New Roman CYR" w:hAnsi="Times New Roman CYR" w:cs="Times New Roman CYR"/>
        </w:rPr>
        <w:t xml:space="preserve">спектр  окна </w:t>
      </w:r>
      <w:proofErr w:type="spellStart"/>
      <w:r w:rsidRPr="007F56DA">
        <w:rPr>
          <w:rFonts w:ascii="Times New Roman CYR" w:hAnsi="Times New Roman CYR" w:cs="Times New Roman CYR"/>
        </w:rPr>
        <w:t>Ханна</w:t>
      </w:r>
      <w:proofErr w:type="spellEnd"/>
      <w:r w:rsidRPr="007F56DA">
        <w:rPr>
          <w:rFonts w:ascii="Times New Roman CYR" w:hAnsi="Times New Roman CYR" w:cs="Times New Roman CYR"/>
          <w:b/>
          <w:bCs/>
        </w:rPr>
        <w:t xml:space="preserve"> </w:t>
      </w:r>
    </w:p>
    <w:p w:rsidR="00094609" w:rsidRPr="007F56DA" w:rsidRDefault="00094609" w:rsidP="00094609">
      <w:pPr>
        <w:framePr w:w="3246" w:h="315" w:wrap="auto" w:vAnchor="text" w:hAnchor="page" w:x="1181" w:y="350"/>
        <w:tabs>
          <w:tab w:val="left" w:pos="993"/>
        </w:tabs>
        <w:autoSpaceDE w:val="0"/>
        <w:autoSpaceDN w:val="0"/>
        <w:adjustRightInd w:val="0"/>
        <w:ind w:firstLine="567"/>
        <w:rPr>
          <w:rFonts w:ascii="MS Sans Serif" w:hAnsi="MS Sans Serif" w:cs="MS Sans Serif"/>
          <w:b/>
          <w:bCs/>
          <w:sz w:val="20"/>
          <w:szCs w:val="20"/>
        </w:rPr>
      </w:pPr>
      <w:r>
        <w:rPr>
          <w:rFonts w:ascii="MS Sans Serif" w:hAnsi="MS Sans Serif" w:cs="MS Sans Serif"/>
          <w:b/>
          <w:bCs/>
          <w:noProof/>
          <w:position w:val="-9"/>
          <w:sz w:val="20"/>
          <w:szCs w:val="20"/>
        </w:rPr>
        <w:drawing>
          <wp:inline distT="0" distB="0" distL="0" distR="0">
            <wp:extent cx="1085850" cy="200025"/>
            <wp:effectExtent l="1905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609" w:rsidRDefault="00094609" w:rsidP="00094609">
      <w:pPr>
        <w:tabs>
          <w:tab w:val="num" w:pos="0"/>
          <w:tab w:val="left" w:pos="993"/>
        </w:tabs>
        <w:ind w:firstLine="567"/>
        <w:jc w:val="both"/>
        <w:rPr>
          <w:sz w:val="28"/>
        </w:rPr>
      </w:pPr>
    </w:p>
    <w:p w:rsidR="00094609" w:rsidRDefault="00094609" w:rsidP="00094609">
      <w:pPr>
        <w:tabs>
          <w:tab w:val="num" w:pos="0"/>
          <w:tab w:val="left" w:pos="993"/>
        </w:tabs>
        <w:ind w:firstLine="567"/>
        <w:jc w:val="both"/>
        <w:rPr>
          <w:sz w:val="28"/>
        </w:rPr>
      </w:pPr>
    </w:p>
    <w:p w:rsidR="00094609" w:rsidRDefault="00094609" w:rsidP="00094609">
      <w:pPr>
        <w:tabs>
          <w:tab w:val="num" w:pos="0"/>
          <w:tab w:val="left" w:pos="993"/>
        </w:tabs>
        <w:ind w:firstLine="567"/>
        <w:jc w:val="both"/>
        <w:rPr>
          <w:sz w:val="28"/>
        </w:rPr>
      </w:pPr>
    </w:p>
    <w:p w:rsidR="00094609" w:rsidRDefault="00094609" w:rsidP="00094609">
      <w:pPr>
        <w:tabs>
          <w:tab w:val="num" w:pos="0"/>
          <w:tab w:val="left" w:pos="993"/>
        </w:tabs>
        <w:ind w:firstLine="567"/>
        <w:jc w:val="both"/>
        <w:rPr>
          <w:sz w:val="28"/>
        </w:rPr>
      </w:pPr>
      <w:r>
        <w:rPr>
          <w:sz w:val="28"/>
        </w:rPr>
        <w:t xml:space="preserve">Здесь </w:t>
      </w:r>
      <w:r>
        <w:rPr>
          <w:sz w:val="28"/>
          <w:lang w:val="en-US"/>
        </w:rPr>
        <w:t>N</w:t>
      </w:r>
      <w:r w:rsidRPr="007F56DA">
        <w:rPr>
          <w:sz w:val="28"/>
        </w:rPr>
        <w:t xml:space="preserve"> – </w:t>
      </w:r>
      <w:r>
        <w:rPr>
          <w:sz w:val="28"/>
        </w:rPr>
        <w:t xml:space="preserve">размерность преобразования Фурье. </w:t>
      </w:r>
    </w:p>
    <w:p w:rsidR="00094609" w:rsidRPr="007F56DA" w:rsidRDefault="00094609" w:rsidP="00094609">
      <w:pPr>
        <w:tabs>
          <w:tab w:val="num" w:pos="0"/>
          <w:tab w:val="left" w:pos="993"/>
        </w:tabs>
        <w:ind w:firstLine="567"/>
        <w:jc w:val="both"/>
        <w:rPr>
          <w:sz w:val="28"/>
        </w:rPr>
      </w:pPr>
      <w:r>
        <w:rPr>
          <w:sz w:val="28"/>
        </w:rPr>
        <w:t xml:space="preserve">По графикам спектров необходимо определить уровни боковых лепестков, ширину главных лепестков и коэффициент </w:t>
      </w:r>
      <w:proofErr w:type="gramStart"/>
      <w:r>
        <w:rPr>
          <w:sz w:val="28"/>
        </w:rPr>
        <w:t>уменьшения максимума главного лепестка спектра окна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Ханна</w:t>
      </w:r>
      <w:proofErr w:type="spellEnd"/>
      <w:r>
        <w:rPr>
          <w:sz w:val="28"/>
        </w:rPr>
        <w:t xml:space="preserve"> по отношению к максимуму главного лепестка прямоугольного окна.</w:t>
      </w:r>
    </w:p>
    <w:p w:rsidR="00094609" w:rsidRDefault="00094609" w:rsidP="00094609">
      <w:pPr>
        <w:tabs>
          <w:tab w:val="num" w:pos="0"/>
          <w:tab w:val="left" w:pos="993"/>
        </w:tabs>
        <w:ind w:firstLine="567"/>
        <w:jc w:val="both"/>
        <w:rPr>
          <w:sz w:val="28"/>
        </w:rPr>
      </w:pPr>
      <w:r>
        <w:rPr>
          <w:sz w:val="28"/>
        </w:rPr>
        <w:t>Далее н</w:t>
      </w:r>
      <w:r w:rsidRPr="005516A5">
        <w:rPr>
          <w:sz w:val="28"/>
        </w:rPr>
        <w:t>а примере анализа спектра гармонического сигнала</w:t>
      </w:r>
      <w:r>
        <w:rPr>
          <w:sz w:val="28"/>
        </w:rPr>
        <w:t xml:space="preserve"> необходимо оценить изменение оценки спектра для случаев, когда частота сигнала кратна и некратна интервалу частотной дискретизации. </w:t>
      </w:r>
    </w:p>
    <w:p w:rsidR="00094609" w:rsidRPr="005516A5" w:rsidRDefault="00094609" w:rsidP="00094609">
      <w:pPr>
        <w:tabs>
          <w:tab w:val="num" w:pos="0"/>
          <w:tab w:val="left" w:pos="993"/>
        </w:tabs>
        <w:ind w:firstLine="567"/>
        <w:jc w:val="both"/>
        <w:rPr>
          <w:sz w:val="28"/>
        </w:rPr>
      </w:pPr>
      <w:r>
        <w:rPr>
          <w:sz w:val="28"/>
        </w:rPr>
        <w:t xml:space="preserve">Функцию окна </w:t>
      </w:r>
      <w:proofErr w:type="spellStart"/>
      <w:r>
        <w:rPr>
          <w:sz w:val="28"/>
        </w:rPr>
        <w:t>Ханна</w:t>
      </w:r>
      <w:proofErr w:type="spellEnd"/>
      <w:r>
        <w:rPr>
          <w:sz w:val="28"/>
        </w:rPr>
        <w:t xml:space="preserve"> лучше задавать в виде</w:t>
      </w:r>
    </w:p>
    <w:p w:rsidR="00094609" w:rsidRDefault="00094609" w:rsidP="00094609">
      <w:pPr>
        <w:tabs>
          <w:tab w:val="left" w:pos="993"/>
          <w:tab w:val="num" w:pos="1287"/>
        </w:tabs>
        <w:jc w:val="both"/>
        <w:rPr>
          <w:sz w:val="28"/>
          <w:highlight w:val="yellow"/>
        </w:rPr>
      </w:pPr>
    </w:p>
    <w:p w:rsidR="00094609" w:rsidRDefault="00094609" w:rsidP="00094609">
      <w:pPr>
        <w:tabs>
          <w:tab w:val="left" w:pos="993"/>
          <w:tab w:val="num" w:pos="1287"/>
        </w:tabs>
        <w:ind w:firstLine="2127"/>
        <w:jc w:val="both"/>
      </w:pPr>
      <w:r>
        <w:object w:dxaOrig="2685" w:dyaOrig="765">
          <v:shape id="_x0000_i1146" type="#_x0000_t75" style="width:134.25pt;height:38.25pt" o:ole="">
            <v:imagedata r:id="rId268" o:title=""/>
          </v:shape>
          <o:OLEObject Type="Embed" ProgID="Mathcad" ShapeID="_x0000_i1146" DrawAspect="Content" ObjectID="_1448432156" r:id="rId269"/>
        </w:object>
      </w:r>
      <w:r w:rsidRPr="005F7B9D">
        <w:rPr>
          <w:sz w:val="28"/>
          <w:szCs w:val="28"/>
        </w:rPr>
        <w:t>,</w:t>
      </w:r>
    </w:p>
    <w:p w:rsidR="00094609" w:rsidRPr="005F7B9D" w:rsidRDefault="00094609" w:rsidP="00094609">
      <w:pPr>
        <w:tabs>
          <w:tab w:val="left" w:pos="993"/>
          <w:tab w:val="num" w:pos="1287"/>
        </w:tabs>
        <w:jc w:val="both"/>
        <w:rPr>
          <w:sz w:val="28"/>
          <w:szCs w:val="28"/>
          <w:highlight w:val="yellow"/>
        </w:rPr>
      </w:pPr>
      <w:r w:rsidRPr="005F7B9D">
        <w:rPr>
          <w:sz w:val="28"/>
          <w:szCs w:val="28"/>
        </w:rPr>
        <w:t>где</w:t>
      </w:r>
      <w:proofErr w:type="gramStart"/>
      <w:r w:rsidRPr="005F7B9D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ширина окна, равная длительность сигнала.  </w:t>
      </w:r>
    </w:p>
    <w:p w:rsidR="00094609" w:rsidRDefault="00094609" w:rsidP="00094609">
      <w:pPr>
        <w:tabs>
          <w:tab w:val="left" w:pos="993"/>
          <w:tab w:val="num" w:pos="1287"/>
        </w:tabs>
        <w:jc w:val="both"/>
        <w:rPr>
          <w:sz w:val="28"/>
          <w:highlight w:val="yellow"/>
        </w:rPr>
      </w:pPr>
    </w:p>
    <w:p w:rsidR="00094609" w:rsidRPr="00FC2D70" w:rsidRDefault="00094609" w:rsidP="00094609">
      <w:pPr>
        <w:numPr>
          <w:ilvl w:val="0"/>
          <w:numId w:val="32"/>
        </w:numPr>
        <w:tabs>
          <w:tab w:val="left" w:pos="993"/>
        </w:tabs>
        <w:ind w:firstLine="147"/>
        <w:jc w:val="both"/>
        <w:rPr>
          <w:b/>
          <w:sz w:val="28"/>
        </w:rPr>
      </w:pPr>
      <w:r w:rsidRPr="00FC2D70">
        <w:rPr>
          <w:b/>
          <w:sz w:val="28"/>
        </w:rPr>
        <w:t>СОДЕРЖАНИЕ ОТЧЕТА</w:t>
      </w:r>
    </w:p>
    <w:p w:rsidR="00094609" w:rsidRPr="006E38C9" w:rsidRDefault="00094609" w:rsidP="00094609">
      <w:pPr>
        <w:tabs>
          <w:tab w:val="num" w:pos="0"/>
          <w:tab w:val="left" w:pos="993"/>
        </w:tabs>
        <w:ind w:firstLine="567"/>
        <w:jc w:val="both"/>
        <w:rPr>
          <w:sz w:val="28"/>
          <w:highlight w:val="yellow"/>
        </w:rPr>
      </w:pPr>
    </w:p>
    <w:p w:rsidR="00094609" w:rsidRDefault="00094609" w:rsidP="00094609">
      <w:pPr>
        <w:tabs>
          <w:tab w:val="num" w:pos="0"/>
          <w:tab w:val="left" w:pos="993"/>
        </w:tabs>
        <w:ind w:firstLine="567"/>
        <w:jc w:val="both"/>
        <w:rPr>
          <w:sz w:val="28"/>
        </w:rPr>
      </w:pPr>
      <w:r w:rsidRPr="00A0694B">
        <w:rPr>
          <w:sz w:val="28"/>
        </w:rPr>
        <w:t>Отчетом по лабораторной работе является распечатка файла *.</w:t>
      </w:r>
      <w:proofErr w:type="spellStart"/>
      <w:r w:rsidRPr="00A0694B">
        <w:rPr>
          <w:sz w:val="28"/>
          <w:lang w:val="en-US"/>
        </w:rPr>
        <w:t>mcd</w:t>
      </w:r>
      <w:proofErr w:type="spellEnd"/>
      <w:r w:rsidRPr="00A0694B">
        <w:rPr>
          <w:sz w:val="28"/>
        </w:rPr>
        <w:t>, в котором содержатся решения, иллюстрации, пояснения и выводы по всем пунктам лабораторного задания.</w:t>
      </w:r>
    </w:p>
    <w:p w:rsidR="00094609" w:rsidRDefault="00094609" w:rsidP="00094609">
      <w:pPr>
        <w:tabs>
          <w:tab w:val="num" w:pos="0"/>
          <w:tab w:val="left" w:pos="993"/>
        </w:tabs>
        <w:ind w:firstLine="567"/>
        <w:jc w:val="both"/>
        <w:rPr>
          <w:sz w:val="28"/>
        </w:rPr>
      </w:pPr>
    </w:p>
    <w:p w:rsidR="00094609" w:rsidRPr="00FC2D70" w:rsidRDefault="00094609" w:rsidP="00094609">
      <w:pPr>
        <w:numPr>
          <w:ilvl w:val="0"/>
          <w:numId w:val="32"/>
        </w:numPr>
        <w:tabs>
          <w:tab w:val="left" w:pos="993"/>
        </w:tabs>
        <w:ind w:firstLine="147"/>
        <w:jc w:val="both"/>
        <w:rPr>
          <w:b/>
          <w:sz w:val="28"/>
        </w:rPr>
      </w:pPr>
      <w:r w:rsidRPr="00FC2D70">
        <w:rPr>
          <w:b/>
          <w:sz w:val="28"/>
        </w:rPr>
        <w:t>КОНТРОЛЬНЫЕ  ВОПРОСЫ</w:t>
      </w:r>
    </w:p>
    <w:p w:rsidR="00094609" w:rsidRDefault="00094609" w:rsidP="00094609">
      <w:pPr>
        <w:tabs>
          <w:tab w:val="num" w:pos="0"/>
          <w:tab w:val="left" w:pos="993"/>
        </w:tabs>
        <w:ind w:firstLine="567"/>
        <w:jc w:val="both"/>
        <w:rPr>
          <w:sz w:val="28"/>
        </w:rPr>
      </w:pPr>
    </w:p>
    <w:p w:rsidR="00094609" w:rsidRDefault="00094609" w:rsidP="00094609">
      <w:pPr>
        <w:tabs>
          <w:tab w:val="left" w:pos="1134"/>
        </w:tabs>
        <w:ind w:left="1134" w:hanging="567"/>
        <w:jc w:val="both"/>
        <w:rPr>
          <w:sz w:val="28"/>
        </w:rPr>
      </w:pPr>
      <w:r>
        <w:rPr>
          <w:sz w:val="28"/>
        </w:rPr>
        <w:t xml:space="preserve">5.1. Чем отличаются спектры </w:t>
      </w:r>
      <w:proofErr w:type="gramStart"/>
      <w:r>
        <w:rPr>
          <w:sz w:val="28"/>
        </w:rPr>
        <w:t>непрерывного</w:t>
      </w:r>
      <w:proofErr w:type="gramEnd"/>
      <w:r>
        <w:rPr>
          <w:sz w:val="28"/>
        </w:rPr>
        <w:t xml:space="preserve"> и </w:t>
      </w:r>
      <w:proofErr w:type="spellStart"/>
      <w:r>
        <w:rPr>
          <w:sz w:val="28"/>
        </w:rPr>
        <w:t>дискретизированного</w:t>
      </w:r>
      <w:proofErr w:type="spellEnd"/>
      <w:r>
        <w:rPr>
          <w:sz w:val="28"/>
        </w:rPr>
        <w:t xml:space="preserve">  сигналов?</w:t>
      </w:r>
    </w:p>
    <w:p w:rsidR="00094609" w:rsidRDefault="00094609" w:rsidP="00094609">
      <w:pPr>
        <w:numPr>
          <w:ilvl w:val="1"/>
          <w:numId w:val="32"/>
        </w:numPr>
        <w:tabs>
          <w:tab w:val="clear" w:pos="1287"/>
          <w:tab w:val="num" w:pos="1134"/>
        </w:tabs>
        <w:ind w:left="1134" w:hanging="567"/>
        <w:jc w:val="both"/>
        <w:rPr>
          <w:sz w:val="28"/>
        </w:rPr>
      </w:pPr>
      <w:r>
        <w:rPr>
          <w:sz w:val="28"/>
        </w:rPr>
        <w:t xml:space="preserve"> Назовите условия, при которых возникает наложение спектральных отсчетов при спектральном анализе </w:t>
      </w:r>
      <w:proofErr w:type="spellStart"/>
      <w:r>
        <w:rPr>
          <w:sz w:val="28"/>
        </w:rPr>
        <w:t>дискретизированных</w:t>
      </w:r>
      <w:proofErr w:type="spellEnd"/>
      <w:r>
        <w:rPr>
          <w:sz w:val="28"/>
        </w:rPr>
        <w:t xml:space="preserve"> сигналов.</w:t>
      </w:r>
    </w:p>
    <w:p w:rsidR="00094609" w:rsidRDefault="00094609" w:rsidP="00094609">
      <w:pPr>
        <w:numPr>
          <w:ilvl w:val="1"/>
          <w:numId w:val="32"/>
        </w:numPr>
        <w:tabs>
          <w:tab w:val="clear" w:pos="1287"/>
          <w:tab w:val="num" w:pos="1134"/>
        </w:tabs>
        <w:ind w:left="1134" w:hanging="567"/>
        <w:jc w:val="both"/>
        <w:rPr>
          <w:sz w:val="28"/>
        </w:rPr>
      </w:pPr>
      <w:r>
        <w:rPr>
          <w:sz w:val="28"/>
        </w:rPr>
        <w:t xml:space="preserve"> Объясните причину возникновения размывания и паразитной амплитудной модуляции спектральных составляющих при спектральном анализе с использованием ДПФ.</w:t>
      </w:r>
    </w:p>
    <w:p w:rsidR="00094609" w:rsidRDefault="00094609" w:rsidP="00094609">
      <w:pPr>
        <w:numPr>
          <w:ilvl w:val="1"/>
          <w:numId w:val="32"/>
        </w:numPr>
        <w:tabs>
          <w:tab w:val="clear" w:pos="1287"/>
          <w:tab w:val="num" w:pos="1134"/>
        </w:tabs>
        <w:ind w:left="1134" w:hanging="567"/>
        <w:jc w:val="both"/>
        <w:rPr>
          <w:sz w:val="28"/>
        </w:rPr>
      </w:pPr>
      <w:r>
        <w:rPr>
          <w:sz w:val="28"/>
        </w:rPr>
        <w:t xml:space="preserve">Чем определяется реальная разрешающая способность </w:t>
      </w:r>
      <w:proofErr w:type="spellStart"/>
      <w:r>
        <w:rPr>
          <w:sz w:val="28"/>
        </w:rPr>
        <w:t>спектроанализатора</w:t>
      </w:r>
      <w:proofErr w:type="spellEnd"/>
      <w:r>
        <w:rPr>
          <w:sz w:val="28"/>
        </w:rPr>
        <w:t xml:space="preserve"> на основе ДПФ?</w:t>
      </w:r>
    </w:p>
    <w:p w:rsidR="00094609" w:rsidRDefault="00094609" w:rsidP="00094609">
      <w:pPr>
        <w:numPr>
          <w:ilvl w:val="1"/>
          <w:numId w:val="32"/>
        </w:numPr>
        <w:tabs>
          <w:tab w:val="clear" w:pos="1287"/>
          <w:tab w:val="num" w:pos="1134"/>
        </w:tabs>
        <w:ind w:left="1134" w:hanging="567"/>
        <w:jc w:val="both"/>
        <w:rPr>
          <w:sz w:val="28"/>
        </w:rPr>
      </w:pPr>
      <w:r>
        <w:rPr>
          <w:sz w:val="28"/>
        </w:rPr>
        <w:t xml:space="preserve"> К чему приводит увеличение размерности ДПФ за счет добавления нулевых отсчетов к исходной последовательности?</w:t>
      </w:r>
    </w:p>
    <w:p w:rsidR="00094609" w:rsidRDefault="00094609" w:rsidP="00094609">
      <w:pPr>
        <w:numPr>
          <w:ilvl w:val="1"/>
          <w:numId w:val="32"/>
        </w:numPr>
        <w:tabs>
          <w:tab w:val="clear" w:pos="1287"/>
          <w:tab w:val="num" w:pos="1134"/>
        </w:tabs>
        <w:ind w:left="1134" w:hanging="567"/>
        <w:jc w:val="both"/>
        <w:rPr>
          <w:sz w:val="28"/>
        </w:rPr>
      </w:pPr>
      <w:r>
        <w:rPr>
          <w:sz w:val="28"/>
        </w:rPr>
        <w:t xml:space="preserve"> За счет чего при «взвешивании» анализируемого сигнала происходит подавление размывания спектральных составляющих?</w:t>
      </w:r>
    </w:p>
    <w:p w:rsidR="00094609" w:rsidRDefault="00094609" w:rsidP="00094609">
      <w:pPr>
        <w:numPr>
          <w:ilvl w:val="1"/>
          <w:numId w:val="32"/>
        </w:numPr>
        <w:tabs>
          <w:tab w:val="clear" w:pos="1287"/>
          <w:tab w:val="num" w:pos="1134"/>
        </w:tabs>
        <w:ind w:left="1134" w:hanging="567"/>
        <w:jc w:val="both"/>
        <w:rPr>
          <w:sz w:val="28"/>
        </w:rPr>
      </w:pPr>
      <w:r>
        <w:rPr>
          <w:sz w:val="28"/>
        </w:rPr>
        <w:t xml:space="preserve"> Какими нежелательными эффектами в оценке спектра сопровождается «взвешивание» анализируемого сигнала?</w:t>
      </w:r>
    </w:p>
    <w:p w:rsidR="00094609" w:rsidRDefault="00094609" w:rsidP="00094609">
      <w:pPr>
        <w:tabs>
          <w:tab w:val="left" w:pos="993"/>
        </w:tabs>
        <w:ind w:left="567"/>
        <w:jc w:val="both"/>
        <w:rPr>
          <w:sz w:val="28"/>
        </w:rPr>
      </w:pPr>
    </w:p>
    <w:p w:rsidR="00094609" w:rsidRDefault="00094609" w:rsidP="00094609">
      <w:pPr>
        <w:tabs>
          <w:tab w:val="left" w:pos="993"/>
        </w:tabs>
        <w:ind w:left="567"/>
        <w:jc w:val="both"/>
        <w:rPr>
          <w:sz w:val="28"/>
        </w:rPr>
      </w:pPr>
    </w:p>
    <w:p w:rsidR="00094609" w:rsidRDefault="00094609" w:rsidP="00094609">
      <w:pPr>
        <w:tabs>
          <w:tab w:val="left" w:pos="993"/>
        </w:tabs>
        <w:ind w:left="567"/>
        <w:jc w:val="both"/>
        <w:rPr>
          <w:sz w:val="28"/>
        </w:rPr>
      </w:pPr>
    </w:p>
    <w:p w:rsidR="00094609" w:rsidRDefault="00094609" w:rsidP="00094609">
      <w:pPr>
        <w:tabs>
          <w:tab w:val="left" w:pos="993"/>
        </w:tabs>
        <w:ind w:left="567"/>
        <w:jc w:val="both"/>
        <w:rPr>
          <w:sz w:val="28"/>
        </w:rPr>
      </w:pPr>
      <w:r>
        <w:rPr>
          <w:sz w:val="28"/>
        </w:rPr>
        <w:lastRenderedPageBreak/>
        <w:t>БИБЛИОГРАФИЧЕСКИЙ  СПИСОК</w:t>
      </w:r>
    </w:p>
    <w:p w:rsidR="00094609" w:rsidRDefault="00094609" w:rsidP="00094609">
      <w:pPr>
        <w:tabs>
          <w:tab w:val="left" w:pos="993"/>
        </w:tabs>
        <w:ind w:left="567"/>
        <w:jc w:val="both"/>
        <w:rPr>
          <w:sz w:val="28"/>
        </w:rPr>
      </w:pPr>
    </w:p>
    <w:p w:rsidR="00094609" w:rsidRPr="00381F37" w:rsidRDefault="00094609" w:rsidP="00094609">
      <w:pPr>
        <w:pStyle w:val="a8"/>
        <w:numPr>
          <w:ilvl w:val="0"/>
          <w:numId w:val="24"/>
        </w:numPr>
        <w:tabs>
          <w:tab w:val="clear" w:pos="219"/>
          <w:tab w:val="clear" w:pos="284"/>
          <w:tab w:val="left" w:pos="0"/>
          <w:tab w:val="left" w:pos="851"/>
        </w:tabs>
        <w:ind w:left="0" w:firstLine="567"/>
      </w:pPr>
      <w:r w:rsidRPr="00381F37">
        <w:t>Карташов В.Г. Основы теории дискретных сигналов и цифровых фильтров : учеб</w:t>
      </w:r>
      <w:proofErr w:type="gramStart"/>
      <w:r w:rsidRPr="00381F37">
        <w:t>.</w:t>
      </w:r>
      <w:proofErr w:type="gramEnd"/>
      <w:r w:rsidRPr="00381F37">
        <w:t xml:space="preserve"> </w:t>
      </w:r>
      <w:proofErr w:type="gramStart"/>
      <w:r w:rsidRPr="00381F37">
        <w:t>п</w:t>
      </w:r>
      <w:proofErr w:type="gramEnd"/>
      <w:r w:rsidRPr="00381F37">
        <w:t xml:space="preserve">особие для вузов / В.Г. Карташов. </w:t>
      </w:r>
      <w:r w:rsidRPr="00381F37">
        <w:sym w:font="Symbol" w:char="F02D"/>
      </w:r>
      <w:r w:rsidRPr="00381F37">
        <w:t xml:space="preserve">  М.</w:t>
      </w:r>
      <w:proofErr w:type="gramStart"/>
      <w:r w:rsidRPr="00381F37">
        <w:t xml:space="preserve"> :</w:t>
      </w:r>
      <w:proofErr w:type="gramEnd"/>
      <w:r w:rsidRPr="00381F37">
        <w:t xml:space="preserve"> Высшая школа, 1982. </w:t>
      </w:r>
      <w:r w:rsidRPr="00381F37">
        <w:sym w:font="Symbol" w:char="F02D"/>
      </w:r>
      <w:r>
        <w:t xml:space="preserve"> </w:t>
      </w:r>
      <w:r w:rsidRPr="00381F37">
        <w:t>109 с.</w:t>
      </w:r>
    </w:p>
    <w:p w:rsidR="00094609" w:rsidRPr="00381F37" w:rsidRDefault="00094609" w:rsidP="00094609">
      <w:pPr>
        <w:numPr>
          <w:ilvl w:val="0"/>
          <w:numId w:val="24"/>
        </w:numPr>
        <w:tabs>
          <w:tab w:val="clear" w:pos="219"/>
          <w:tab w:val="left" w:pos="0"/>
          <w:tab w:val="left" w:pos="426"/>
          <w:tab w:val="left" w:pos="851"/>
        </w:tabs>
        <w:ind w:left="0" w:firstLine="567"/>
        <w:jc w:val="both"/>
        <w:rPr>
          <w:sz w:val="28"/>
        </w:rPr>
      </w:pPr>
      <w:proofErr w:type="spellStart"/>
      <w:r w:rsidRPr="00381F37">
        <w:rPr>
          <w:sz w:val="28"/>
        </w:rPr>
        <w:t>Рабинер</w:t>
      </w:r>
      <w:proofErr w:type="spellEnd"/>
      <w:r w:rsidRPr="00381F37">
        <w:rPr>
          <w:sz w:val="28"/>
        </w:rPr>
        <w:t xml:space="preserve"> Л., </w:t>
      </w:r>
      <w:proofErr w:type="spellStart"/>
      <w:r w:rsidRPr="00381F37">
        <w:rPr>
          <w:sz w:val="28"/>
        </w:rPr>
        <w:t>Гоулд</w:t>
      </w:r>
      <w:proofErr w:type="spellEnd"/>
      <w:r w:rsidRPr="00381F37">
        <w:rPr>
          <w:sz w:val="28"/>
        </w:rPr>
        <w:t xml:space="preserve"> Б. Теория и применение цифровой обработки сигналов / Л. </w:t>
      </w:r>
      <w:proofErr w:type="spellStart"/>
      <w:r w:rsidRPr="00381F37">
        <w:rPr>
          <w:sz w:val="28"/>
        </w:rPr>
        <w:t>Рабинер</w:t>
      </w:r>
      <w:proofErr w:type="spellEnd"/>
      <w:r w:rsidRPr="00381F37">
        <w:rPr>
          <w:sz w:val="28"/>
        </w:rPr>
        <w:t xml:space="preserve">, Б. </w:t>
      </w:r>
      <w:proofErr w:type="spellStart"/>
      <w:r w:rsidRPr="00381F37">
        <w:rPr>
          <w:sz w:val="28"/>
        </w:rPr>
        <w:t>Гоулд</w:t>
      </w:r>
      <w:proofErr w:type="spellEnd"/>
      <w:r w:rsidRPr="00381F37">
        <w:rPr>
          <w:sz w:val="28"/>
        </w:rPr>
        <w:t xml:space="preserve">. </w:t>
      </w:r>
      <w:r w:rsidRPr="00381F37">
        <w:sym w:font="Symbol" w:char="F02D"/>
      </w:r>
      <w:r w:rsidRPr="00381F37">
        <w:t xml:space="preserve"> </w:t>
      </w:r>
      <w:r w:rsidRPr="00381F37">
        <w:rPr>
          <w:sz w:val="28"/>
        </w:rPr>
        <w:t>М.</w:t>
      </w:r>
      <w:proofErr w:type="gramStart"/>
      <w:r w:rsidRPr="00381F37">
        <w:rPr>
          <w:sz w:val="28"/>
        </w:rPr>
        <w:t xml:space="preserve"> :</w:t>
      </w:r>
      <w:proofErr w:type="gramEnd"/>
      <w:r w:rsidRPr="00381F37">
        <w:rPr>
          <w:sz w:val="28"/>
        </w:rPr>
        <w:t xml:space="preserve"> Мир, 1978. </w:t>
      </w:r>
      <w:r w:rsidRPr="00381F37">
        <w:sym w:font="Symbol" w:char="F02D"/>
      </w:r>
      <w:r w:rsidRPr="00381F37">
        <w:t xml:space="preserve"> </w:t>
      </w:r>
      <w:r w:rsidRPr="00381F37">
        <w:rPr>
          <w:sz w:val="28"/>
        </w:rPr>
        <w:t>448 с.</w:t>
      </w:r>
    </w:p>
    <w:p w:rsidR="00094609" w:rsidRPr="00381F37" w:rsidRDefault="00094609" w:rsidP="00094609">
      <w:pPr>
        <w:numPr>
          <w:ilvl w:val="0"/>
          <w:numId w:val="24"/>
        </w:numPr>
        <w:tabs>
          <w:tab w:val="clear" w:pos="219"/>
          <w:tab w:val="left" w:pos="0"/>
          <w:tab w:val="left" w:pos="426"/>
          <w:tab w:val="left" w:pos="851"/>
        </w:tabs>
        <w:ind w:left="0" w:firstLine="567"/>
        <w:jc w:val="both"/>
        <w:rPr>
          <w:sz w:val="28"/>
        </w:rPr>
      </w:pPr>
      <w:proofErr w:type="spellStart"/>
      <w:r w:rsidRPr="00381F37">
        <w:rPr>
          <w:sz w:val="28"/>
        </w:rPr>
        <w:t>Бендат</w:t>
      </w:r>
      <w:proofErr w:type="spellEnd"/>
      <w:r w:rsidRPr="00381F37">
        <w:rPr>
          <w:sz w:val="28"/>
        </w:rPr>
        <w:t xml:space="preserve"> Дж., </w:t>
      </w:r>
      <w:proofErr w:type="spellStart"/>
      <w:r w:rsidRPr="00381F37">
        <w:rPr>
          <w:sz w:val="28"/>
        </w:rPr>
        <w:t>Пирсол</w:t>
      </w:r>
      <w:proofErr w:type="spellEnd"/>
      <w:r w:rsidRPr="00381F37">
        <w:rPr>
          <w:sz w:val="28"/>
        </w:rPr>
        <w:t xml:space="preserve"> А. Прикладной анализ случайных данных / Дж. </w:t>
      </w:r>
      <w:proofErr w:type="spellStart"/>
      <w:r w:rsidRPr="00381F37">
        <w:rPr>
          <w:sz w:val="28"/>
        </w:rPr>
        <w:t>Бендат</w:t>
      </w:r>
      <w:proofErr w:type="spellEnd"/>
      <w:r w:rsidRPr="00381F37">
        <w:rPr>
          <w:sz w:val="28"/>
        </w:rPr>
        <w:t xml:space="preserve">, А. </w:t>
      </w:r>
      <w:proofErr w:type="spellStart"/>
      <w:r w:rsidRPr="00381F37">
        <w:rPr>
          <w:sz w:val="28"/>
        </w:rPr>
        <w:t>Пирсол</w:t>
      </w:r>
      <w:proofErr w:type="spellEnd"/>
      <w:r w:rsidRPr="00381F37">
        <w:rPr>
          <w:sz w:val="28"/>
        </w:rPr>
        <w:t xml:space="preserve">.. </w:t>
      </w:r>
      <w:r w:rsidRPr="00381F37">
        <w:sym w:font="Symbol" w:char="F02D"/>
      </w:r>
      <w:r w:rsidRPr="00381F37">
        <w:t xml:space="preserve"> </w:t>
      </w:r>
      <w:r w:rsidRPr="00381F37">
        <w:rPr>
          <w:sz w:val="28"/>
        </w:rPr>
        <w:t>М.: Мир, 1989</w:t>
      </w:r>
      <w:r w:rsidRPr="00381F37">
        <w:rPr>
          <w:sz w:val="28"/>
          <w:szCs w:val="28"/>
        </w:rPr>
        <w:t xml:space="preserve">. </w:t>
      </w:r>
      <w:r w:rsidRPr="00381F37">
        <w:rPr>
          <w:sz w:val="28"/>
          <w:szCs w:val="28"/>
        </w:rPr>
        <w:sym w:font="Symbol" w:char="F02D"/>
      </w:r>
      <w:r w:rsidRPr="00381F37">
        <w:rPr>
          <w:sz w:val="28"/>
          <w:szCs w:val="28"/>
        </w:rPr>
        <w:t xml:space="preserve"> 540 </w:t>
      </w:r>
      <w:proofErr w:type="gramStart"/>
      <w:r w:rsidRPr="00381F37">
        <w:rPr>
          <w:sz w:val="28"/>
          <w:szCs w:val="28"/>
        </w:rPr>
        <w:t>с</w:t>
      </w:r>
      <w:proofErr w:type="gramEnd"/>
      <w:r w:rsidRPr="00381F37">
        <w:rPr>
          <w:sz w:val="28"/>
          <w:szCs w:val="28"/>
        </w:rPr>
        <w:t>.</w:t>
      </w:r>
    </w:p>
    <w:p w:rsidR="00094609" w:rsidRPr="00E3224F" w:rsidRDefault="00094609" w:rsidP="00094609">
      <w:pPr>
        <w:numPr>
          <w:ilvl w:val="0"/>
          <w:numId w:val="24"/>
        </w:numPr>
        <w:tabs>
          <w:tab w:val="clear" w:pos="219"/>
          <w:tab w:val="left" w:pos="0"/>
          <w:tab w:val="left" w:pos="426"/>
          <w:tab w:val="left" w:pos="851"/>
        </w:tabs>
        <w:ind w:left="0" w:firstLine="567"/>
        <w:jc w:val="both"/>
        <w:rPr>
          <w:sz w:val="28"/>
        </w:rPr>
      </w:pPr>
      <w:proofErr w:type="spellStart"/>
      <w:r w:rsidRPr="00E3224F">
        <w:rPr>
          <w:sz w:val="28"/>
        </w:rPr>
        <w:t>Гольденберг</w:t>
      </w:r>
      <w:proofErr w:type="spellEnd"/>
      <w:r w:rsidRPr="00E3224F">
        <w:rPr>
          <w:sz w:val="28"/>
        </w:rPr>
        <w:t xml:space="preserve"> Л.М., Матюшкин Б.Д., </w:t>
      </w:r>
      <w:proofErr w:type="spellStart"/>
      <w:r w:rsidRPr="00E3224F">
        <w:rPr>
          <w:sz w:val="28"/>
        </w:rPr>
        <w:t>Полляк</w:t>
      </w:r>
      <w:proofErr w:type="spellEnd"/>
      <w:r w:rsidRPr="00E3224F">
        <w:rPr>
          <w:sz w:val="28"/>
        </w:rPr>
        <w:t xml:space="preserve"> М.Н. Цифровая обработка сигналов</w:t>
      </w:r>
      <w:proofErr w:type="gramStart"/>
      <w:r w:rsidRPr="00E3224F">
        <w:rPr>
          <w:sz w:val="28"/>
        </w:rPr>
        <w:t xml:space="preserve"> :</w:t>
      </w:r>
      <w:proofErr w:type="gramEnd"/>
      <w:r w:rsidRPr="00E3224F">
        <w:rPr>
          <w:sz w:val="28"/>
        </w:rPr>
        <w:t xml:space="preserve"> справочник / Л.М. </w:t>
      </w:r>
      <w:proofErr w:type="spellStart"/>
      <w:r w:rsidRPr="00E3224F">
        <w:rPr>
          <w:sz w:val="28"/>
        </w:rPr>
        <w:t>Гольденберг</w:t>
      </w:r>
      <w:proofErr w:type="spellEnd"/>
      <w:r w:rsidRPr="00E3224F">
        <w:rPr>
          <w:sz w:val="28"/>
        </w:rPr>
        <w:t xml:space="preserve">, Б.Д. Матюшкин, М.Н. </w:t>
      </w:r>
      <w:proofErr w:type="spellStart"/>
      <w:r w:rsidRPr="00E3224F">
        <w:rPr>
          <w:sz w:val="28"/>
        </w:rPr>
        <w:t>Полляк</w:t>
      </w:r>
      <w:proofErr w:type="spellEnd"/>
      <w:r w:rsidRPr="00E3224F">
        <w:rPr>
          <w:sz w:val="28"/>
        </w:rPr>
        <w:t xml:space="preserve">. </w:t>
      </w:r>
      <w:r w:rsidRPr="00E3224F">
        <w:sym w:font="Symbol" w:char="F02D"/>
      </w:r>
      <w:r w:rsidRPr="00E3224F">
        <w:t xml:space="preserve"> </w:t>
      </w:r>
      <w:r w:rsidRPr="00E3224F">
        <w:rPr>
          <w:sz w:val="28"/>
        </w:rPr>
        <w:t xml:space="preserve">М.: Радио и связь, 1985. </w:t>
      </w:r>
      <w:r w:rsidRPr="00E3224F">
        <w:sym w:font="Symbol" w:char="F02D"/>
      </w:r>
      <w:r w:rsidRPr="00E3224F">
        <w:t xml:space="preserve"> </w:t>
      </w:r>
      <w:r w:rsidRPr="00E3224F">
        <w:rPr>
          <w:sz w:val="28"/>
        </w:rPr>
        <w:t xml:space="preserve">312 </w:t>
      </w:r>
      <w:proofErr w:type="gramStart"/>
      <w:r w:rsidRPr="00E3224F">
        <w:rPr>
          <w:sz w:val="28"/>
        </w:rPr>
        <w:t>с</w:t>
      </w:r>
      <w:proofErr w:type="gramEnd"/>
      <w:r w:rsidRPr="00E3224F">
        <w:rPr>
          <w:sz w:val="28"/>
        </w:rPr>
        <w:t>.</w:t>
      </w:r>
    </w:p>
    <w:p w:rsidR="00094609" w:rsidRPr="00E3224F" w:rsidRDefault="00094609" w:rsidP="00094609">
      <w:pPr>
        <w:numPr>
          <w:ilvl w:val="0"/>
          <w:numId w:val="24"/>
        </w:numPr>
        <w:tabs>
          <w:tab w:val="clear" w:pos="219"/>
          <w:tab w:val="left" w:pos="0"/>
          <w:tab w:val="left" w:pos="426"/>
          <w:tab w:val="left" w:pos="851"/>
        </w:tabs>
        <w:ind w:left="0" w:firstLine="567"/>
        <w:jc w:val="both"/>
        <w:rPr>
          <w:sz w:val="28"/>
        </w:rPr>
      </w:pPr>
      <w:proofErr w:type="spellStart"/>
      <w:r w:rsidRPr="00E3224F">
        <w:rPr>
          <w:sz w:val="28"/>
        </w:rPr>
        <w:t>Блейхут</w:t>
      </w:r>
      <w:proofErr w:type="spellEnd"/>
      <w:r w:rsidRPr="00E3224F">
        <w:rPr>
          <w:sz w:val="28"/>
        </w:rPr>
        <w:t xml:space="preserve"> Р. Быстрые алгоритмы цифровой обработки сигналов / Р. </w:t>
      </w:r>
      <w:proofErr w:type="spellStart"/>
      <w:r w:rsidRPr="00E3224F">
        <w:rPr>
          <w:sz w:val="28"/>
        </w:rPr>
        <w:t>Блейхут</w:t>
      </w:r>
      <w:proofErr w:type="spellEnd"/>
      <w:r w:rsidRPr="00E3224F">
        <w:rPr>
          <w:sz w:val="28"/>
        </w:rPr>
        <w:t xml:space="preserve">. </w:t>
      </w:r>
      <w:r w:rsidRPr="00E3224F">
        <w:sym w:font="Symbol" w:char="F02D"/>
      </w:r>
      <w:r w:rsidRPr="00E3224F">
        <w:t xml:space="preserve"> </w:t>
      </w:r>
      <w:r w:rsidRPr="00E3224F">
        <w:rPr>
          <w:sz w:val="28"/>
        </w:rPr>
        <w:t>М.</w:t>
      </w:r>
      <w:proofErr w:type="gramStart"/>
      <w:r w:rsidRPr="00E3224F">
        <w:rPr>
          <w:sz w:val="28"/>
        </w:rPr>
        <w:t xml:space="preserve"> :</w:t>
      </w:r>
      <w:proofErr w:type="gramEnd"/>
      <w:r w:rsidRPr="00E3224F">
        <w:rPr>
          <w:sz w:val="28"/>
        </w:rPr>
        <w:t xml:space="preserve"> Мир, 1989. </w:t>
      </w:r>
      <w:r w:rsidRPr="00E3224F">
        <w:sym w:font="Symbol" w:char="F02D"/>
      </w:r>
      <w:r w:rsidRPr="00E3224F">
        <w:t xml:space="preserve"> </w:t>
      </w:r>
      <w:r w:rsidRPr="00E3224F">
        <w:rPr>
          <w:sz w:val="28"/>
        </w:rPr>
        <w:t>448 с.</w:t>
      </w:r>
    </w:p>
    <w:p w:rsidR="00094609" w:rsidRPr="00E3224F" w:rsidRDefault="00094609" w:rsidP="00094609">
      <w:pPr>
        <w:numPr>
          <w:ilvl w:val="0"/>
          <w:numId w:val="24"/>
        </w:numPr>
        <w:tabs>
          <w:tab w:val="clear" w:pos="219"/>
          <w:tab w:val="left" w:pos="0"/>
          <w:tab w:val="left" w:pos="426"/>
          <w:tab w:val="left" w:pos="851"/>
        </w:tabs>
        <w:ind w:left="0" w:firstLine="567"/>
        <w:jc w:val="both"/>
        <w:rPr>
          <w:sz w:val="28"/>
        </w:rPr>
      </w:pPr>
      <w:r w:rsidRPr="00E3224F">
        <w:rPr>
          <w:sz w:val="28"/>
        </w:rPr>
        <w:t>Оценивание в экспериментальных исследованиях и моделировании : учеб</w:t>
      </w:r>
      <w:proofErr w:type="gramStart"/>
      <w:r w:rsidRPr="00E3224F">
        <w:rPr>
          <w:sz w:val="28"/>
        </w:rPr>
        <w:t>.</w:t>
      </w:r>
      <w:proofErr w:type="gramEnd"/>
      <w:r w:rsidRPr="00E3224F">
        <w:rPr>
          <w:sz w:val="28"/>
        </w:rPr>
        <w:t xml:space="preserve"> </w:t>
      </w:r>
      <w:proofErr w:type="gramStart"/>
      <w:r w:rsidRPr="00E3224F">
        <w:rPr>
          <w:sz w:val="28"/>
        </w:rPr>
        <w:t>п</w:t>
      </w:r>
      <w:proofErr w:type="gramEnd"/>
      <w:r w:rsidRPr="00E3224F">
        <w:rPr>
          <w:sz w:val="28"/>
        </w:rPr>
        <w:t xml:space="preserve">особие / Н.И. Серегин, А.А. Калмыков, В.И. </w:t>
      </w:r>
      <w:proofErr w:type="spellStart"/>
      <w:r w:rsidRPr="00E3224F">
        <w:rPr>
          <w:sz w:val="28"/>
        </w:rPr>
        <w:t>Гадзиковский</w:t>
      </w:r>
      <w:proofErr w:type="spellEnd"/>
      <w:r w:rsidRPr="00E3224F">
        <w:rPr>
          <w:sz w:val="28"/>
        </w:rPr>
        <w:t xml:space="preserve">. </w:t>
      </w:r>
      <w:r w:rsidRPr="00E3224F">
        <w:sym w:font="Symbol" w:char="F02D"/>
      </w:r>
      <w:r w:rsidRPr="00E3224F">
        <w:t xml:space="preserve"> </w:t>
      </w:r>
      <w:r w:rsidRPr="00E3224F">
        <w:rPr>
          <w:sz w:val="28"/>
        </w:rPr>
        <w:t>Екатеринбург</w:t>
      </w:r>
      <w:proofErr w:type="gramStart"/>
      <w:r w:rsidRPr="00E3224F">
        <w:rPr>
          <w:sz w:val="28"/>
        </w:rPr>
        <w:t xml:space="preserve"> :</w:t>
      </w:r>
      <w:proofErr w:type="gramEnd"/>
      <w:r w:rsidRPr="00E3224F">
        <w:rPr>
          <w:sz w:val="28"/>
        </w:rPr>
        <w:t xml:space="preserve">  УГТУ-УПИ, 2003. </w:t>
      </w:r>
      <w:r w:rsidRPr="00E3224F">
        <w:sym w:font="Symbol" w:char="F02D"/>
      </w:r>
      <w:r w:rsidRPr="00E3224F">
        <w:t xml:space="preserve"> </w:t>
      </w:r>
      <w:r w:rsidRPr="00E3224F">
        <w:rPr>
          <w:sz w:val="28"/>
        </w:rPr>
        <w:t>139 с.</w:t>
      </w:r>
    </w:p>
    <w:p w:rsidR="00094609" w:rsidRDefault="00094609" w:rsidP="00094609">
      <w:pPr>
        <w:tabs>
          <w:tab w:val="left" w:pos="0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3224F">
        <w:rPr>
          <w:sz w:val="28"/>
          <w:szCs w:val="28"/>
        </w:rPr>
        <w:t xml:space="preserve">. Цифровая обработка сигналов. Вып.1. Теоретические основы цифровой обработки сигналов / В.И. </w:t>
      </w:r>
      <w:proofErr w:type="spellStart"/>
      <w:r w:rsidRPr="00E3224F">
        <w:rPr>
          <w:sz w:val="28"/>
          <w:szCs w:val="28"/>
        </w:rPr>
        <w:t>Гадзиковский</w:t>
      </w:r>
      <w:proofErr w:type="spellEnd"/>
      <w:r w:rsidRPr="00E3224F">
        <w:rPr>
          <w:sz w:val="28"/>
          <w:szCs w:val="28"/>
        </w:rPr>
        <w:t>. – Екатеринбург</w:t>
      </w:r>
      <w:proofErr w:type="gramStart"/>
      <w:r w:rsidRPr="00E3224F">
        <w:rPr>
          <w:sz w:val="28"/>
          <w:szCs w:val="28"/>
        </w:rPr>
        <w:t xml:space="preserve"> :</w:t>
      </w:r>
      <w:proofErr w:type="gramEnd"/>
      <w:r w:rsidRPr="00E3224F">
        <w:rPr>
          <w:sz w:val="28"/>
          <w:szCs w:val="28"/>
        </w:rPr>
        <w:t xml:space="preserve"> УГТУ-УПИ, 2003. </w:t>
      </w:r>
      <w:r w:rsidRPr="00E3224F">
        <w:sym w:font="Symbol" w:char="F02D"/>
      </w:r>
      <w:r w:rsidRPr="00E3224F">
        <w:t xml:space="preserve"> </w:t>
      </w:r>
      <w:r w:rsidRPr="00E3224F">
        <w:rPr>
          <w:sz w:val="28"/>
          <w:szCs w:val="28"/>
        </w:rPr>
        <w:t>344 с.</w:t>
      </w:r>
    </w:p>
    <w:p w:rsidR="00094609" w:rsidRDefault="00094609" w:rsidP="00094609">
      <w:pPr>
        <w:jc w:val="both"/>
        <w:rPr>
          <w:sz w:val="28"/>
          <w:szCs w:val="28"/>
        </w:rPr>
      </w:pPr>
    </w:p>
    <w:p w:rsidR="00094609" w:rsidRDefault="00094609" w:rsidP="00094609">
      <w:pPr>
        <w:pStyle w:val="26"/>
        <w:widowControl/>
        <w:rPr>
          <w:szCs w:val="28"/>
        </w:rPr>
      </w:pPr>
      <w:r>
        <w:rPr>
          <w:szCs w:val="28"/>
        </w:rPr>
        <w:t>ОГЛАВЛЕНИЕ</w:t>
      </w:r>
    </w:p>
    <w:p w:rsidR="00094609" w:rsidRDefault="00094609" w:rsidP="00094609">
      <w:pPr>
        <w:jc w:val="center"/>
        <w:rPr>
          <w:sz w:val="28"/>
          <w:szCs w:val="28"/>
        </w:rPr>
      </w:pPr>
    </w:p>
    <w:p w:rsidR="00094609" w:rsidRPr="008D14FF" w:rsidRDefault="00094609" w:rsidP="00094609">
      <w:pPr>
        <w:pStyle w:val="1TimesNewRoman"/>
        <w:numPr>
          <w:ilvl w:val="0"/>
          <w:numId w:val="0"/>
        </w:numPr>
        <w:spacing w:before="0" w:after="120"/>
      </w:pPr>
      <w:r>
        <w:t>1. Цель и краткое содержание работы ………………………..</w:t>
      </w:r>
      <w:r w:rsidRPr="008D14FF">
        <w:t xml:space="preserve">   </w:t>
      </w:r>
      <w:r>
        <w:t>1</w:t>
      </w:r>
    </w:p>
    <w:p w:rsidR="00094609" w:rsidRPr="008D14FF" w:rsidRDefault="00094609" w:rsidP="00094609">
      <w:pPr>
        <w:pStyle w:val="1TimesNewRoman"/>
        <w:numPr>
          <w:ilvl w:val="0"/>
          <w:numId w:val="0"/>
        </w:numPr>
        <w:spacing w:before="0" w:after="120"/>
        <w:ind w:left="317" w:hanging="317"/>
      </w:pPr>
      <w:r>
        <w:t>2. ЭЛЕМЕНТЫ ТЕОРИИ СПЕКТРАЛЬНОГО ОЦЕНИВАНИЯ ДИСКРЕТИЗИРОВАННЫХ СИГНАЛОВ……………………….…….</w:t>
      </w:r>
      <w:r w:rsidRPr="008D14FF">
        <w:t xml:space="preserve">   </w:t>
      </w:r>
      <w:r>
        <w:t>1</w:t>
      </w:r>
    </w:p>
    <w:p w:rsidR="00094609" w:rsidRPr="008D14FF" w:rsidRDefault="00094609" w:rsidP="00094609">
      <w:pPr>
        <w:pStyle w:val="2"/>
        <w:numPr>
          <w:ilvl w:val="0"/>
          <w:numId w:val="0"/>
        </w:numPr>
        <w:tabs>
          <w:tab w:val="left" w:pos="851"/>
        </w:tabs>
        <w:spacing w:before="0" w:after="120"/>
        <w:rPr>
          <w:b/>
          <w:bCs/>
        </w:rPr>
      </w:pPr>
      <w:r>
        <w:t xml:space="preserve">2.1. Спектры </w:t>
      </w:r>
      <w:proofErr w:type="spellStart"/>
      <w:r>
        <w:t>дискретизированных</w:t>
      </w:r>
      <w:proofErr w:type="spellEnd"/>
      <w:r>
        <w:t xml:space="preserve"> сигналов…………………………..….</w:t>
      </w:r>
      <w:r w:rsidRPr="008D14FF">
        <w:t xml:space="preserve">   </w:t>
      </w:r>
      <w:r>
        <w:t>1</w:t>
      </w:r>
    </w:p>
    <w:p w:rsidR="00094609" w:rsidRPr="008D14FF" w:rsidRDefault="00094609" w:rsidP="00094609">
      <w:pPr>
        <w:pStyle w:val="2"/>
        <w:numPr>
          <w:ilvl w:val="0"/>
          <w:numId w:val="0"/>
        </w:numPr>
        <w:tabs>
          <w:tab w:val="left" w:pos="993"/>
        </w:tabs>
        <w:spacing w:before="0" w:after="120"/>
      </w:pPr>
      <w:r>
        <w:t>2.2. Дискретное преобразование Фурье………………………………..….</w:t>
      </w:r>
      <w:r w:rsidRPr="008D14FF">
        <w:t xml:space="preserve">.   </w:t>
      </w:r>
      <w:r>
        <w:t>4</w:t>
      </w:r>
    </w:p>
    <w:p w:rsidR="00094609" w:rsidRPr="008D14FF" w:rsidRDefault="00094609" w:rsidP="00094609">
      <w:pPr>
        <w:spacing w:after="120"/>
        <w:rPr>
          <w:bCs/>
          <w:sz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>3</w:t>
      </w:r>
      <w:r>
        <w:rPr>
          <w:bCs/>
          <w:sz w:val="28"/>
        </w:rPr>
        <w:t>. Особенности спектрального оценивания с использованием ДПФ…….9</w:t>
      </w:r>
    </w:p>
    <w:p w:rsidR="00094609" w:rsidRPr="008D14FF" w:rsidRDefault="00094609" w:rsidP="00094609">
      <w:pPr>
        <w:tabs>
          <w:tab w:val="left" w:pos="317"/>
        </w:tabs>
        <w:spacing w:after="120"/>
        <w:jc w:val="both"/>
        <w:rPr>
          <w:sz w:val="28"/>
        </w:rPr>
      </w:pPr>
      <w:r>
        <w:rPr>
          <w:sz w:val="28"/>
        </w:rPr>
        <w:t>3. УКАЗАНИЯ ПО ВЫПОЛНЕНИЮ ЛАБОРАТОРНОЙ РАБОТЫ..……</w:t>
      </w:r>
      <w:r w:rsidRPr="008D14FF">
        <w:rPr>
          <w:sz w:val="28"/>
        </w:rPr>
        <w:t xml:space="preserve"> </w:t>
      </w:r>
      <w:r>
        <w:rPr>
          <w:sz w:val="28"/>
        </w:rPr>
        <w:t>15</w:t>
      </w:r>
    </w:p>
    <w:p w:rsidR="00094609" w:rsidRPr="008D14FF" w:rsidRDefault="00094609" w:rsidP="00094609">
      <w:pPr>
        <w:tabs>
          <w:tab w:val="left" w:pos="317"/>
        </w:tabs>
        <w:spacing w:after="120"/>
        <w:ind w:left="317" w:hanging="283"/>
        <w:jc w:val="both"/>
        <w:rPr>
          <w:sz w:val="28"/>
        </w:rPr>
      </w:pPr>
      <w:r>
        <w:rPr>
          <w:sz w:val="28"/>
        </w:rPr>
        <w:t>4. СОДЕРЖАНИЕ ОТЧЕТА…………………………………………..…...</w:t>
      </w:r>
      <w:r w:rsidRPr="008D14FF">
        <w:rPr>
          <w:sz w:val="28"/>
        </w:rPr>
        <w:t xml:space="preserve">.  </w:t>
      </w:r>
      <w:r>
        <w:rPr>
          <w:sz w:val="28"/>
        </w:rPr>
        <w:t>17</w:t>
      </w:r>
    </w:p>
    <w:p w:rsidR="00094609" w:rsidRPr="008D14FF" w:rsidRDefault="00094609" w:rsidP="00094609">
      <w:pPr>
        <w:tabs>
          <w:tab w:val="left" w:pos="317"/>
        </w:tabs>
        <w:spacing w:after="120"/>
        <w:ind w:left="175" w:hanging="141"/>
        <w:jc w:val="both"/>
        <w:rPr>
          <w:sz w:val="28"/>
        </w:rPr>
      </w:pPr>
      <w:r>
        <w:rPr>
          <w:sz w:val="28"/>
        </w:rPr>
        <w:t>5. КОНТРОЛЬНЫЕ  ВОПРОСЫ……………………………………..……</w:t>
      </w:r>
      <w:r w:rsidRPr="008D14FF">
        <w:rPr>
          <w:sz w:val="28"/>
        </w:rPr>
        <w:t xml:space="preserve">.  </w:t>
      </w:r>
      <w:r>
        <w:rPr>
          <w:sz w:val="28"/>
        </w:rPr>
        <w:t>17</w:t>
      </w:r>
    </w:p>
    <w:p w:rsidR="00094609" w:rsidRPr="00265BE4" w:rsidRDefault="00094609" w:rsidP="00094609">
      <w:pPr>
        <w:tabs>
          <w:tab w:val="left" w:pos="993"/>
        </w:tabs>
        <w:spacing w:after="120"/>
        <w:rPr>
          <w:sz w:val="28"/>
        </w:rPr>
      </w:pPr>
      <w:r>
        <w:rPr>
          <w:sz w:val="28"/>
        </w:rPr>
        <w:t>БИБЛИОГРАФИЧЕСКИЙ  СПИСОК………………………………..……</w:t>
      </w:r>
      <w:r w:rsidRPr="008D14FF">
        <w:rPr>
          <w:sz w:val="28"/>
        </w:rPr>
        <w:t>.</w:t>
      </w:r>
      <w:r w:rsidRPr="00094609">
        <w:rPr>
          <w:sz w:val="28"/>
        </w:rPr>
        <w:t xml:space="preserve">  </w:t>
      </w:r>
      <w:r>
        <w:rPr>
          <w:sz w:val="28"/>
        </w:rPr>
        <w:t>18</w:t>
      </w:r>
    </w:p>
    <w:p w:rsidR="00094609" w:rsidRDefault="00094609" w:rsidP="00094609">
      <w:pPr>
        <w:rPr>
          <w:sz w:val="28"/>
          <w:szCs w:val="28"/>
        </w:rPr>
      </w:pPr>
    </w:p>
    <w:p w:rsidR="00094609" w:rsidRDefault="00094609" w:rsidP="00094609">
      <w:pPr>
        <w:jc w:val="both"/>
        <w:rPr>
          <w:sz w:val="28"/>
          <w:szCs w:val="28"/>
        </w:rPr>
      </w:pPr>
    </w:p>
    <w:p w:rsidR="00094609" w:rsidRDefault="00094609" w:rsidP="00094609">
      <w:pPr>
        <w:jc w:val="both"/>
        <w:rPr>
          <w:sz w:val="28"/>
          <w:szCs w:val="28"/>
        </w:rPr>
      </w:pPr>
    </w:p>
    <w:p w:rsidR="00094609" w:rsidRPr="008D14FF" w:rsidRDefault="00094609" w:rsidP="00094609">
      <w:pPr>
        <w:jc w:val="both"/>
        <w:rPr>
          <w:sz w:val="28"/>
          <w:szCs w:val="28"/>
        </w:rPr>
      </w:pPr>
    </w:p>
    <w:p w:rsidR="00094609" w:rsidRPr="008D14FF" w:rsidRDefault="00094609" w:rsidP="00094609">
      <w:pPr>
        <w:jc w:val="both"/>
        <w:rPr>
          <w:sz w:val="28"/>
          <w:szCs w:val="28"/>
        </w:rPr>
      </w:pPr>
    </w:p>
    <w:p w:rsidR="00094609" w:rsidRPr="008D14FF" w:rsidRDefault="00094609" w:rsidP="00094609">
      <w:pPr>
        <w:jc w:val="both"/>
        <w:rPr>
          <w:sz w:val="28"/>
          <w:szCs w:val="28"/>
        </w:rPr>
      </w:pPr>
    </w:p>
    <w:p w:rsidR="00094609" w:rsidRPr="008D14FF" w:rsidRDefault="00094609" w:rsidP="00094609">
      <w:pPr>
        <w:jc w:val="both"/>
        <w:rPr>
          <w:sz w:val="28"/>
          <w:szCs w:val="28"/>
        </w:rPr>
      </w:pPr>
    </w:p>
    <w:p w:rsidR="00094609" w:rsidRPr="008D14FF" w:rsidRDefault="00094609" w:rsidP="00094609">
      <w:pPr>
        <w:jc w:val="both"/>
        <w:rPr>
          <w:sz w:val="28"/>
          <w:szCs w:val="28"/>
        </w:rPr>
      </w:pPr>
    </w:p>
    <w:p w:rsidR="00094609" w:rsidRPr="008D14FF" w:rsidRDefault="00094609" w:rsidP="00094609">
      <w:pPr>
        <w:jc w:val="both"/>
        <w:rPr>
          <w:sz w:val="28"/>
          <w:szCs w:val="28"/>
        </w:rPr>
      </w:pPr>
    </w:p>
    <w:p w:rsidR="00094609" w:rsidRDefault="00094609" w:rsidP="00094609">
      <w:pPr>
        <w:jc w:val="both"/>
        <w:rPr>
          <w:sz w:val="28"/>
          <w:szCs w:val="28"/>
        </w:rPr>
      </w:pPr>
    </w:p>
    <w:p w:rsidR="00094609" w:rsidRDefault="00094609" w:rsidP="00094609"/>
    <w:p w:rsidR="00140DAF" w:rsidRDefault="00140DAF"/>
    <w:sectPr w:rsidR="00140DAF" w:rsidSect="001A1B7F">
      <w:headerReference w:type="default" r:id="rId270"/>
      <w:footerReference w:type="even" r:id="rId271"/>
      <w:footerReference w:type="default" r:id="rId272"/>
      <w:pgSz w:w="11906" w:h="16838"/>
      <w:pgMar w:top="567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95E" w:rsidRDefault="008F195E" w:rsidP="00094609">
      <w:r>
        <w:separator/>
      </w:r>
    </w:p>
  </w:endnote>
  <w:endnote w:type="continuationSeparator" w:id="0">
    <w:p w:rsidR="008F195E" w:rsidRDefault="008F195E" w:rsidP="00094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mantic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B7F" w:rsidRDefault="008F195E" w:rsidP="001A1B7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A1B7F" w:rsidRDefault="008F195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B7F" w:rsidRDefault="008F195E" w:rsidP="001A1B7F">
    <w:pPr>
      <w:pStyle w:val="a3"/>
      <w:framePr w:wrap="around" w:vAnchor="text" w:hAnchor="margin" w:xAlign="center" w:y="1"/>
      <w:rPr>
        <w:rStyle w:val="a5"/>
        <w:szCs w:val="28"/>
      </w:rPr>
    </w:pPr>
    <w:r>
      <w:rPr>
        <w:rStyle w:val="a5"/>
        <w:szCs w:val="28"/>
      </w:rPr>
      <w:fldChar w:fldCharType="begin"/>
    </w:r>
    <w:r>
      <w:rPr>
        <w:rStyle w:val="a5"/>
        <w:szCs w:val="28"/>
      </w:rPr>
      <w:instrText xml:space="preserve">PAGE  </w:instrText>
    </w:r>
    <w:r>
      <w:rPr>
        <w:rStyle w:val="a5"/>
        <w:szCs w:val="28"/>
      </w:rPr>
      <w:fldChar w:fldCharType="separate"/>
    </w:r>
    <w:r w:rsidR="00094609">
      <w:rPr>
        <w:rStyle w:val="a5"/>
        <w:noProof/>
        <w:szCs w:val="28"/>
      </w:rPr>
      <w:t>1</w:t>
    </w:r>
    <w:r>
      <w:rPr>
        <w:rStyle w:val="a5"/>
        <w:szCs w:val="28"/>
      </w:rPr>
      <w:fldChar w:fldCharType="end"/>
    </w:r>
  </w:p>
  <w:p w:rsidR="001A1B7F" w:rsidRDefault="008F195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95E" w:rsidRDefault="008F195E" w:rsidP="00094609">
      <w:r>
        <w:separator/>
      </w:r>
    </w:p>
  </w:footnote>
  <w:footnote w:type="continuationSeparator" w:id="0">
    <w:p w:rsidR="008F195E" w:rsidRDefault="008F195E" w:rsidP="00094609">
      <w:r>
        <w:continuationSeparator/>
      </w:r>
    </w:p>
  </w:footnote>
  <w:footnote w:id="1">
    <w:p w:rsidR="00094609" w:rsidRDefault="00094609" w:rsidP="00094609">
      <w:pPr>
        <w:pStyle w:val="af1"/>
        <w:jc w:val="both"/>
      </w:pPr>
      <w:r>
        <w:rPr>
          <w:rStyle w:val="af3"/>
        </w:rPr>
        <w:sym w:font="Romantic" w:char="F02A"/>
      </w:r>
      <w:r>
        <w:t xml:space="preserve"> Необходимо иметь в виду, что преобразование Фурье есть комплексная функция частоты, поэтому в выражении (6) и других выражениях для преобразования Фурье следовало бы писать </w:t>
      </w:r>
      <w:r>
        <w:rPr>
          <w:i/>
          <w:iCs/>
          <w:lang w:val="en-US"/>
        </w:rPr>
        <w:t>H</w:t>
      </w:r>
      <w:r>
        <w:t>(</w:t>
      </w:r>
      <w:r>
        <w:rPr>
          <w:i/>
          <w:iCs/>
          <w:lang w:val="en-US"/>
        </w:rPr>
        <w:t>j</w:t>
      </w:r>
      <w:r w:rsidRPr="00A84830">
        <w:rPr>
          <w:i/>
        </w:rPr>
        <w:t>ω</w:t>
      </w:r>
      <w:r>
        <w:t xml:space="preserve">). Здесь же используется упрощенная запись, позволяющая сделать выражения более компактными.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98" w:type="dxa"/>
      <w:tblInd w:w="108" w:type="dxa"/>
      <w:tblLayout w:type="fixed"/>
      <w:tblLook w:val="01E0"/>
    </w:tblPr>
    <w:tblGrid>
      <w:gridCol w:w="4860"/>
      <w:gridCol w:w="4638"/>
    </w:tblGrid>
    <w:tr w:rsidR="001A1B7F" w:rsidRPr="00BE4C08">
      <w:trPr>
        <w:trHeight w:val="703"/>
      </w:trPr>
      <w:tc>
        <w:tcPr>
          <w:tcW w:w="4860" w:type="dxa"/>
          <w:vAlign w:val="center"/>
        </w:tcPr>
        <w:p w:rsidR="001A1B7F" w:rsidRPr="00FA3C7D" w:rsidRDefault="008F195E" w:rsidP="001A1B7F">
          <w:pPr>
            <w:pStyle w:val="a6"/>
            <w:ind w:left="-108"/>
            <w:jc w:val="center"/>
          </w:pPr>
          <w:r w:rsidRPr="00670F41">
            <w:t>УМК «</w:t>
          </w:r>
          <w:r>
            <w:t>Основы радиотехники»</w:t>
          </w:r>
        </w:p>
      </w:tc>
      <w:tc>
        <w:tcPr>
          <w:tcW w:w="4638" w:type="dxa"/>
          <w:vAlign w:val="center"/>
        </w:tcPr>
        <w:p w:rsidR="001A1B7F" w:rsidRPr="00961EDD" w:rsidRDefault="008F195E" w:rsidP="001A1B7F">
          <w:pPr>
            <w:pStyle w:val="a6"/>
            <w:ind w:left="-112" w:right="-79"/>
            <w:jc w:val="center"/>
          </w:pPr>
          <w:proofErr w:type="spellStart"/>
          <w:r>
            <w:t>КГУимени</w:t>
          </w:r>
          <w:proofErr w:type="spellEnd"/>
          <w:r>
            <w:t xml:space="preserve"> </w:t>
          </w:r>
          <w:proofErr w:type="spellStart"/>
          <w:r>
            <w:t>А.Байтурсынова</w:t>
          </w:r>
          <w:proofErr w:type="spellEnd"/>
        </w:p>
      </w:tc>
    </w:tr>
  </w:tbl>
  <w:p w:rsidR="001A1B7F" w:rsidRPr="00D4794B" w:rsidRDefault="008F195E">
    <w:pPr>
      <w:pStyle w:val="a6"/>
      <w:rPr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C2548"/>
    <w:multiLevelType w:val="hybridMultilevel"/>
    <w:tmpl w:val="F1341D52"/>
    <w:lvl w:ilvl="0" w:tplc="CC846398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F3269A"/>
    <w:multiLevelType w:val="hybridMultilevel"/>
    <w:tmpl w:val="3E20C6CC"/>
    <w:lvl w:ilvl="0" w:tplc="CC846398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FE6FEC"/>
    <w:multiLevelType w:val="hybridMultilevel"/>
    <w:tmpl w:val="C4CAFFC8"/>
    <w:lvl w:ilvl="0" w:tplc="09FA19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FA5EBD"/>
    <w:multiLevelType w:val="singleLevel"/>
    <w:tmpl w:val="F6B4EF36"/>
    <w:lvl w:ilvl="0">
      <w:start w:val="2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/>
        <w:i w:val="0"/>
        <w:sz w:val="28"/>
        <w:u w:val="none"/>
      </w:rPr>
    </w:lvl>
  </w:abstractNum>
  <w:abstractNum w:abstractNumId="4">
    <w:nsid w:val="16223FAB"/>
    <w:multiLevelType w:val="hybridMultilevel"/>
    <w:tmpl w:val="85AA3AAA"/>
    <w:lvl w:ilvl="0" w:tplc="CC846398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1351FB2"/>
    <w:multiLevelType w:val="hybridMultilevel"/>
    <w:tmpl w:val="F3AEF1BE"/>
    <w:lvl w:ilvl="0" w:tplc="8A9A9FD4">
      <w:start w:val="1"/>
      <w:numFmt w:val="decimal"/>
      <w:pStyle w:val="2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3758B6"/>
    <w:multiLevelType w:val="hybridMultilevel"/>
    <w:tmpl w:val="362A3212"/>
    <w:lvl w:ilvl="0" w:tplc="25D840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376425"/>
    <w:multiLevelType w:val="hybridMultilevel"/>
    <w:tmpl w:val="34B09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3D15F7"/>
    <w:multiLevelType w:val="singleLevel"/>
    <w:tmpl w:val="6964C28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3627FA0"/>
    <w:multiLevelType w:val="multilevel"/>
    <w:tmpl w:val="E96EDF3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0">
    <w:nsid w:val="3D065D93"/>
    <w:multiLevelType w:val="singleLevel"/>
    <w:tmpl w:val="3D6E2D76"/>
    <w:lvl w:ilvl="0">
      <w:start w:val="2"/>
      <w:numFmt w:val="decimal"/>
      <w:lvlText w:val="%1) "/>
      <w:legacy w:legacy="1" w:legacySpace="0" w:legacyIndent="283"/>
      <w:lvlJc w:val="left"/>
      <w:pPr>
        <w:ind w:left="283" w:hanging="283"/>
      </w:pPr>
      <w:rPr>
        <w:sz w:val="28"/>
      </w:rPr>
    </w:lvl>
  </w:abstractNum>
  <w:abstractNum w:abstractNumId="11">
    <w:nsid w:val="44651429"/>
    <w:multiLevelType w:val="hybridMultilevel"/>
    <w:tmpl w:val="EF3EB98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48856B63"/>
    <w:multiLevelType w:val="hybridMultilevel"/>
    <w:tmpl w:val="6304F960"/>
    <w:lvl w:ilvl="0" w:tplc="A280957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491A31D7"/>
    <w:multiLevelType w:val="multilevel"/>
    <w:tmpl w:val="7C7AEB1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4">
    <w:nsid w:val="4A282EB0"/>
    <w:multiLevelType w:val="multilevel"/>
    <w:tmpl w:val="83D85DC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5">
    <w:nsid w:val="4FD72F8F"/>
    <w:multiLevelType w:val="hybridMultilevel"/>
    <w:tmpl w:val="81225648"/>
    <w:lvl w:ilvl="0" w:tplc="8A70635C">
      <w:start w:val="1"/>
      <w:numFmt w:val="decimal"/>
      <w:pStyle w:val="1TimesNew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40736E">
      <w:numFmt w:val="none"/>
      <w:lvlText w:val=""/>
      <w:lvlJc w:val="left"/>
      <w:pPr>
        <w:tabs>
          <w:tab w:val="num" w:pos="360"/>
        </w:tabs>
      </w:pPr>
    </w:lvl>
    <w:lvl w:ilvl="2" w:tplc="DB1C84D8">
      <w:numFmt w:val="none"/>
      <w:lvlText w:val=""/>
      <w:lvlJc w:val="left"/>
      <w:pPr>
        <w:tabs>
          <w:tab w:val="num" w:pos="360"/>
        </w:tabs>
      </w:pPr>
    </w:lvl>
    <w:lvl w:ilvl="3" w:tplc="BD444C8E">
      <w:numFmt w:val="none"/>
      <w:lvlText w:val=""/>
      <w:lvlJc w:val="left"/>
      <w:pPr>
        <w:tabs>
          <w:tab w:val="num" w:pos="360"/>
        </w:tabs>
      </w:pPr>
    </w:lvl>
    <w:lvl w:ilvl="4" w:tplc="38F813D6">
      <w:numFmt w:val="none"/>
      <w:lvlText w:val=""/>
      <w:lvlJc w:val="left"/>
      <w:pPr>
        <w:tabs>
          <w:tab w:val="num" w:pos="360"/>
        </w:tabs>
      </w:pPr>
    </w:lvl>
    <w:lvl w:ilvl="5" w:tplc="4EC405C0">
      <w:numFmt w:val="none"/>
      <w:lvlText w:val=""/>
      <w:lvlJc w:val="left"/>
      <w:pPr>
        <w:tabs>
          <w:tab w:val="num" w:pos="360"/>
        </w:tabs>
      </w:pPr>
    </w:lvl>
    <w:lvl w:ilvl="6" w:tplc="D49AA014">
      <w:numFmt w:val="none"/>
      <w:lvlText w:val=""/>
      <w:lvlJc w:val="left"/>
      <w:pPr>
        <w:tabs>
          <w:tab w:val="num" w:pos="360"/>
        </w:tabs>
      </w:pPr>
    </w:lvl>
    <w:lvl w:ilvl="7" w:tplc="950C7F16">
      <w:numFmt w:val="none"/>
      <w:lvlText w:val=""/>
      <w:lvlJc w:val="left"/>
      <w:pPr>
        <w:tabs>
          <w:tab w:val="num" w:pos="360"/>
        </w:tabs>
      </w:pPr>
    </w:lvl>
    <w:lvl w:ilvl="8" w:tplc="D244F3D0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0104295"/>
    <w:multiLevelType w:val="hybridMultilevel"/>
    <w:tmpl w:val="0C4898F8"/>
    <w:lvl w:ilvl="0" w:tplc="081C6DF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55EB58F6"/>
    <w:multiLevelType w:val="singleLevel"/>
    <w:tmpl w:val="1A7C76C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58114857"/>
    <w:multiLevelType w:val="hybridMultilevel"/>
    <w:tmpl w:val="4134E5D4"/>
    <w:lvl w:ilvl="0" w:tplc="A198D782">
      <w:numFmt w:val="bullet"/>
      <w:lvlText w:val="-"/>
      <w:lvlJc w:val="left"/>
      <w:pPr>
        <w:tabs>
          <w:tab w:val="num" w:pos="1437"/>
        </w:tabs>
        <w:ind w:left="1437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0A7099"/>
    <w:multiLevelType w:val="hybridMultilevel"/>
    <w:tmpl w:val="2DCAF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F872B0"/>
    <w:multiLevelType w:val="singleLevel"/>
    <w:tmpl w:val="6E6473B8"/>
    <w:lvl w:ilvl="0">
      <w:start w:val="2"/>
      <w:numFmt w:val="decimal"/>
      <w:lvlText w:val="%1. "/>
      <w:legacy w:legacy="1" w:legacySpace="0" w:legacyIndent="283"/>
      <w:lvlJc w:val="left"/>
      <w:pPr>
        <w:ind w:left="868" w:hanging="283"/>
      </w:pPr>
      <w:rPr>
        <w:rFonts w:ascii="Times New Roman" w:hAnsi="Times New Roman" w:hint="default"/>
        <w:b/>
        <w:i w:val="0"/>
        <w:sz w:val="28"/>
        <w:u w:val="none"/>
      </w:rPr>
    </w:lvl>
  </w:abstractNum>
  <w:abstractNum w:abstractNumId="21">
    <w:nsid w:val="65A83B47"/>
    <w:multiLevelType w:val="hybridMultilevel"/>
    <w:tmpl w:val="B0D2EDC0"/>
    <w:lvl w:ilvl="0" w:tplc="2B445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023856"/>
    <w:multiLevelType w:val="hybridMultilevel"/>
    <w:tmpl w:val="69F8D7E4"/>
    <w:lvl w:ilvl="0" w:tplc="F36AB70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9086474">
      <w:numFmt w:val="none"/>
      <w:lvlText w:val=""/>
      <w:lvlJc w:val="left"/>
      <w:pPr>
        <w:tabs>
          <w:tab w:val="num" w:pos="360"/>
        </w:tabs>
      </w:pPr>
    </w:lvl>
    <w:lvl w:ilvl="2" w:tplc="33F831B8">
      <w:numFmt w:val="none"/>
      <w:lvlText w:val=""/>
      <w:lvlJc w:val="left"/>
      <w:pPr>
        <w:tabs>
          <w:tab w:val="num" w:pos="360"/>
        </w:tabs>
      </w:pPr>
    </w:lvl>
    <w:lvl w:ilvl="3" w:tplc="E848C440">
      <w:numFmt w:val="none"/>
      <w:lvlText w:val=""/>
      <w:lvlJc w:val="left"/>
      <w:pPr>
        <w:tabs>
          <w:tab w:val="num" w:pos="360"/>
        </w:tabs>
      </w:pPr>
    </w:lvl>
    <w:lvl w:ilvl="4" w:tplc="3F68EDCC">
      <w:numFmt w:val="none"/>
      <w:lvlText w:val=""/>
      <w:lvlJc w:val="left"/>
      <w:pPr>
        <w:tabs>
          <w:tab w:val="num" w:pos="360"/>
        </w:tabs>
      </w:pPr>
    </w:lvl>
    <w:lvl w:ilvl="5" w:tplc="5D3C4A32">
      <w:numFmt w:val="none"/>
      <w:lvlText w:val=""/>
      <w:lvlJc w:val="left"/>
      <w:pPr>
        <w:tabs>
          <w:tab w:val="num" w:pos="360"/>
        </w:tabs>
      </w:pPr>
    </w:lvl>
    <w:lvl w:ilvl="6" w:tplc="B8AE7502">
      <w:numFmt w:val="none"/>
      <w:lvlText w:val=""/>
      <w:lvlJc w:val="left"/>
      <w:pPr>
        <w:tabs>
          <w:tab w:val="num" w:pos="360"/>
        </w:tabs>
      </w:pPr>
    </w:lvl>
    <w:lvl w:ilvl="7" w:tplc="31866444">
      <w:numFmt w:val="none"/>
      <w:lvlText w:val=""/>
      <w:lvlJc w:val="left"/>
      <w:pPr>
        <w:tabs>
          <w:tab w:val="num" w:pos="360"/>
        </w:tabs>
      </w:pPr>
    </w:lvl>
    <w:lvl w:ilvl="8" w:tplc="149C1BDE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AA17AC3"/>
    <w:multiLevelType w:val="multilevel"/>
    <w:tmpl w:val="BA7261C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4">
    <w:nsid w:val="6ED520ED"/>
    <w:multiLevelType w:val="singleLevel"/>
    <w:tmpl w:val="983EF9D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5">
    <w:nsid w:val="7142391E"/>
    <w:multiLevelType w:val="hybridMultilevel"/>
    <w:tmpl w:val="A2565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EB1CD3"/>
    <w:multiLevelType w:val="hybridMultilevel"/>
    <w:tmpl w:val="D8D06610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73D87B55"/>
    <w:multiLevelType w:val="singleLevel"/>
    <w:tmpl w:val="6E6473B8"/>
    <w:lvl w:ilvl="0">
      <w:start w:val="2"/>
      <w:numFmt w:val="decimal"/>
      <w:lvlText w:val="%1. "/>
      <w:legacy w:legacy="1" w:legacySpace="0" w:legacyIndent="283"/>
      <w:lvlJc w:val="left"/>
      <w:pPr>
        <w:ind w:left="1000" w:hanging="283"/>
      </w:pPr>
      <w:rPr>
        <w:rFonts w:ascii="Times New Roman" w:hAnsi="Times New Roman" w:hint="default"/>
        <w:b/>
        <w:i w:val="0"/>
        <w:sz w:val="28"/>
        <w:u w:val="none"/>
      </w:rPr>
    </w:lvl>
  </w:abstractNum>
  <w:abstractNum w:abstractNumId="28">
    <w:nsid w:val="7B9F5F23"/>
    <w:multiLevelType w:val="multilevel"/>
    <w:tmpl w:val="25E8904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9">
    <w:nsid w:val="7CFB719A"/>
    <w:multiLevelType w:val="hybridMultilevel"/>
    <w:tmpl w:val="98AA330C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>
    <w:nsid w:val="7E47305C"/>
    <w:multiLevelType w:val="hybridMultilevel"/>
    <w:tmpl w:val="37785D60"/>
    <w:lvl w:ilvl="0" w:tplc="A25AD314">
      <w:start w:val="1"/>
      <w:numFmt w:val="decimal"/>
      <w:lvlText w:val="%1."/>
      <w:lvlJc w:val="left"/>
      <w:pPr>
        <w:tabs>
          <w:tab w:val="num" w:pos="219"/>
        </w:tabs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39"/>
        </w:tabs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59"/>
        </w:tabs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79"/>
        </w:tabs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99"/>
        </w:tabs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19"/>
        </w:tabs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39"/>
        </w:tabs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59"/>
        </w:tabs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79"/>
        </w:tabs>
        <w:ind w:left="5979" w:hanging="180"/>
      </w:pPr>
    </w:lvl>
  </w:abstractNum>
  <w:num w:numId="1">
    <w:abstractNumId w:val="21"/>
  </w:num>
  <w:num w:numId="2">
    <w:abstractNumId w:val="15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7"/>
  </w:num>
  <w:num w:numId="8">
    <w:abstractNumId w:val="25"/>
  </w:num>
  <w:num w:numId="9">
    <w:abstractNumId w:val="19"/>
  </w:num>
  <w:num w:numId="10">
    <w:abstractNumId w:val="2"/>
  </w:num>
  <w:num w:numId="11">
    <w:abstractNumId w:val="6"/>
  </w:num>
  <w:num w:numId="12">
    <w:abstractNumId w:val="28"/>
  </w:num>
  <w:num w:numId="13">
    <w:abstractNumId w:val="27"/>
  </w:num>
  <w:num w:numId="14">
    <w:abstractNumId w:val="20"/>
  </w:num>
  <w:num w:numId="15">
    <w:abstractNumId w:val="3"/>
  </w:num>
  <w:num w:numId="16">
    <w:abstractNumId w:val="10"/>
  </w:num>
  <w:num w:numId="17">
    <w:abstractNumId w:val="10"/>
    <w:lvlOverride w:ilvl="0">
      <w:lvl w:ilvl="0">
        <w:start w:val="3"/>
        <w:numFmt w:val="decimal"/>
        <w:lvlText w:val="%1) "/>
        <w:legacy w:legacy="1" w:legacySpace="0" w:legacyIndent="283"/>
        <w:lvlJc w:val="left"/>
        <w:pPr>
          <w:ind w:left="283" w:hanging="283"/>
        </w:pPr>
        <w:rPr>
          <w:sz w:val="28"/>
        </w:rPr>
      </w:lvl>
    </w:lvlOverride>
  </w:num>
  <w:num w:numId="18">
    <w:abstractNumId w:val="8"/>
  </w:num>
  <w:num w:numId="19">
    <w:abstractNumId w:val="8"/>
    <w:lvlOverride w:ilvl="0">
      <w:lvl w:ilvl="0">
        <w:start w:val="2"/>
        <w:numFmt w:val="decimal"/>
        <w:lvlText w:val="%1."/>
        <w:legacy w:legacy="1" w:legacySpace="0" w:legacyIndent="1256"/>
        <w:lvlJc w:val="left"/>
        <w:pPr>
          <w:ind w:left="2107" w:hanging="1256"/>
        </w:pPr>
      </w:lvl>
    </w:lvlOverride>
  </w:num>
  <w:num w:numId="20">
    <w:abstractNumId w:val="24"/>
  </w:num>
  <w:num w:numId="21">
    <w:abstractNumId w:val="17"/>
  </w:num>
  <w:num w:numId="22">
    <w:abstractNumId w:val="22"/>
  </w:num>
  <w:num w:numId="23">
    <w:abstractNumId w:val="18"/>
  </w:num>
  <w:num w:numId="24">
    <w:abstractNumId w:val="30"/>
  </w:num>
  <w:num w:numId="25">
    <w:abstractNumId w:val="23"/>
  </w:num>
  <w:num w:numId="26">
    <w:abstractNumId w:val="13"/>
  </w:num>
  <w:num w:numId="27">
    <w:abstractNumId w:val="14"/>
  </w:num>
  <w:num w:numId="28">
    <w:abstractNumId w:val="16"/>
  </w:num>
  <w:num w:numId="29">
    <w:abstractNumId w:val="29"/>
  </w:num>
  <w:num w:numId="30">
    <w:abstractNumId w:val="26"/>
  </w:num>
  <w:num w:numId="31">
    <w:abstractNumId w:val="11"/>
  </w:num>
  <w:num w:numId="32">
    <w:abstractNumId w:val="9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4609"/>
    <w:rsid w:val="00094609"/>
    <w:rsid w:val="00140DAF"/>
    <w:rsid w:val="00195FBD"/>
    <w:rsid w:val="002722C2"/>
    <w:rsid w:val="007E668F"/>
    <w:rsid w:val="008F1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189"/>
        <o:r id="V:Rule2" type="arc" idref="#_x0000_s1190"/>
        <o:r id="V:Rule3" type="arc" idref="#_x0000_s1192"/>
        <o:r id="V:Rule4" type="arc" idref="#_x0000_s1193"/>
        <o:r id="V:Rule5" type="arc" idref="#_x0000_s1195"/>
        <o:r id="V:Rule6" type="arc" idref="#_x0000_s1196"/>
        <o:r id="V:Rule7" type="arc" idref="#_x0000_s1198"/>
        <o:r id="V:Rule8" type="arc" idref="#_x0000_s1199"/>
        <o:r id="V:Rule9" type="arc" idref="#_x0000_s1204"/>
        <o:r id="V:Rule10" type="arc" idref="#_x0000_s1205"/>
        <o:r id="V:Rule11" type="arc" idref="#_x0000_s1201"/>
        <o:r id="V:Rule12" type="arc" idref="#_x0000_s1202"/>
        <o:r id="V:Rule13" type="arc" idref="#_x0000_s1207"/>
        <o:r id="V:Rule14" type="arc" idref="#_x0000_s1208"/>
        <o:r id="V:Rule15" type="arc" idref="#_x0000_s1210"/>
        <o:r id="V:Rule16" type="arc" idref="#_x0000_s1211"/>
        <o:r id="V:Rule17" type="arc" idref="#_x0000_s1213"/>
        <o:r id="V:Rule18" type="arc" idref="#_x0000_s1214"/>
        <o:r id="V:Rule19" type="arc" idref="#_x0000_s1216"/>
        <o:r id="V:Rule20" type="arc" idref="#_x0000_s1217"/>
        <o:r id="V:Rule21" type="arc" idref="#_x0000_s1219"/>
        <o:r id="V:Rule22" type="arc" idref="#_x0000_s1220"/>
        <o:r id="V:Rule23" type="arc" idref="#_x0000_s1115"/>
        <o:r id="V:Rule24" type="arc" idref="#_x0000_s1117"/>
        <o:r id="V:Rule25" type="arc" idref="#_x0000_s1121"/>
        <o:r id="V:Rule26" type="arc" idref="#_x0000_s1123"/>
        <o:r id="V:Rule27" type="arc" idref="#_x0000_s1125"/>
        <o:r id="V:Rule28" type="arc" idref="#_x0000_s1127"/>
        <o:r id="V:Rule29" type="arc" idref="#_x0000_s1129"/>
        <o:r id="V:Rule30" type="arc" idref="#_x0000_s1131"/>
        <o:r id="V:Rule31" type="arc" idref="#_x0000_s1133"/>
        <o:r id="V:Rule32" type="arc" idref="#_x0000_s1135"/>
        <o:r id="V:Rule33" type="arc" idref="#_x0000_s1153"/>
        <o:r id="V:Rule34" type="arc" idref="#_x0000_s1155"/>
        <o:r id="V:Rule35" type="arc" idref="#_x0000_s1157"/>
        <o:r id="V:Rule36" type="arc" idref="#_x0000_s1159"/>
        <o:r id="V:Rule37" type="arc" idref="#_x0000_s1161"/>
        <o:r id="V:Rule38" type="arc" idref="#_x0000_s1163"/>
        <o:r id="V:Rule39" type="arc" idref="#_x0000_s1165"/>
        <o:r id="V:Rule40" type="arc" idref="#_x0000_s1167"/>
        <o:r id="V:Rule41" type="arc" idref="#_x0000_s1169"/>
        <o:r id="V:Rule42" type="arc" idref="#_x0000_s1171"/>
        <o:r id="V:Rule43" type="arc" idref="#_x0000_s1243"/>
        <o:r id="V:Rule44" type="arc" idref="#_x0000_s1245"/>
        <o:r id="V:Rule45" type="arc" idref="#_x0000_s1247"/>
        <o:r id="V:Rule46" type="arc" idref="#_x0000_s1249"/>
        <o:r id="V:Rule47" type="arc" idref="#_x0000_s1251"/>
        <o:r id="V:Rule48" type="arc" idref="#_x0000_s1253"/>
        <o:r id="V:Rule49" type="arc" idref="#_x0000_s1255"/>
        <o:r id="V:Rule50" type="arc" idref="#_x0000_s1257"/>
        <o:r id="V:Rule51" type="arc" idref="#_x0000_s1259"/>
        <o:r id="V:Rule52" type="arc" idref="#_x0000_s1261"/>
        <o:r id="V:Rule53" type="arc" idref="#_x0000_s1282"/>
        <o:r id="V:Rule54" type="arc" idref="#_x0000_s1284"/>
        <o:r id="V:Rule55" type="arc" idref="#_x0000_s1286"/>
        <o:r id="V:Rule56" type="arc" idref="#_x0000_s1288"/>
        <o:r id="V:Rule57" type="arc" idref="#_x0000_s1290"/>
        <o:r id="V:Rule58" type="arc" idref="#_x0000_s1292"/>
        <o:r id="V:Rule59" type="arc" idref="#_x0000_s1294"/>
        <o:r id="V:Rule60" type="arc" idref="#_x0000_s1296"/>
        <o:r id="V:Rule61" type="arc" idref="#_x0000_s1298"/>
        <o:r id="V:Rule62" type="arc" idref="#_x0000_s1300"/>
        <o:r id="V:Rule63" type="arc" idref="#_x0000_s1338"/>
        <o:r id="V:Rule64" type="arc" idref="#_x0000_s1340"/>
        <o:r id="V:Rule65" type="arc" idref="#_x0000_s1342"/>
        <o:r id="V:Rule66" type="arc" idref="#_x0000_s1344"/>
        <o:r id="V:Rule67" type="arc" idref="#_x0000_s1346"/>
        <o:r id="V:Rule68" type="arc" idref="#_x0000_s1348"/>
        <o:r id="V:Rule69" type="arc" idref="#_x0000_s1350"/>
        <o:r id="V:Rule70" type="arc" idref="#_x0000_s1352"/>
        <o:r id="V:Rule71" type="arc" idref="#_x0000_s1354"/>
        <o:r id="V:Rule72" type="arc" idref="#_x0000_s13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46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0946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94609"/>
    <w:pPr>
      <w:keepNext/>
      <w:widowControl w:val="0"/>
      <w:overflowPunct w:val="0"/>
      <w:autoSpaceDE w:val="0"/>
      <w:autoSpaceDN w:val="0"/>
      <w:adjustRightInd w:val="0"/>
      <w:ind w:firstLine="567"/>
      <w:jc w:val="both"/>
      <w:textAlignment w:val="baseline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094609"/>
    <w:pPr>
      <w:keepNext/>
      <w:jc w:val="both"/>
      <w:outlineLvl w:val="3"/>
    </w:pPr>
    <w:rPr>
      <w:sz w:val="28"/>
      <w:szCs w:val="28"/>
    </w:rPr>
  </w:style>
  <w:style w:type="paragraph" w:styleId="6">
    <w:name w:val="heading 6"/>
    <w:basedOn w:val="a"/>
    <w:next w:val="a"/>
    <w:link w:val="60"/>
    <w:qFormat/>
    <w:rsid w:val="00094609"/>
    <w:pPr>
      <w:keepNext/>
      <w:widowControl w:val="0"/>
      <w:tabs>
        <w:tab w:val="left" w:pos="9356"/>
      </w:tabs>
      <w:overflowPunct w:val="0"/>
      <w:autoSpaceDE w:val="0"/>
      <w:autoSpaceDN w:val="0"/>
      <w:adjustRightInd w:val="0"/>
      <w:jc w:val="center"/>
      <w:textAlignment w:val="baseline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946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09460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9460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9460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946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TimesNewRoman">
    <w:name w:val="Заголовок 1 + Times New Roman"/>
    <w:aliases w:val="14 pt,не полужирный,все прописные + по центру,..."/>
    <w:basedOn w:val="1"/>
    <w:rsid w:val="00094609"/>
    <w:pPr>
      <w:numPr>
        <w:numId w:val="2"/>
      </w:numPr>
    </w:pPr>
    <w:rPr>
      <w:rFonts w:ascii="Times New Roman" w:hAnsi="Times New Roman" w:cs="Times New Roman"/>
      <w:b w:val="0"/>
      <w:caps/>
      <w:sz w:val="28"/>
      <w:szCs w:val="28"/>
    </w:rPr>
  </w:style>
  <w:style w:type="paragraph" w:styleId="a3">
    <w:name w:val="footer"/>
    <w:basedOn w:val="a"/>
    <w:link w:val="a4"/>
    <w:rsid w:val="0009460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946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94609"/>
  </w:style>
  <w:style w:type="paragraph" w:customStyle="1" w:styleId="2">
    <w:name w:val="Заголовок 2 мой"/>
    <w:basedOn w:val="20"/>
    <w:rsid w:val="00094609"/>
    <w:pPr>
      <w:numPr>
        <w:numId w:val="6"/>
      </w:numPr>
    </w:pPr>
    <w:rPr>
      <w:rFonts w:ascii="Times New Roman" w:hAnsi="Times New Roman"/>
      <w:b w:val="0"/>
      <w:bCs w:val="0"/>
      <w:i w:val="0"/>
      <w:iCs w:val="0"/>
    </w:rPr>
  </w:style>
  <w:style w:type="paragraph" w:styleId="a6">
    <w:name w:val="header"/>
    <w:basedOn w:val="a"/>
    <w:link w:val="a7"/>
    <w:rsid w:val="000946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9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094609"/>
    <w:pPr>
      <w:ind w:firstLine="567"/>
      <w:jc w:val="both"/>
    </w:pPr>
    <w:rPr>
      <w:bCs/>
      <w:color w:val="000000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094609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8">
    <w:name w:val="Body Text Indent"/>
    <w:basedOn w:val="a"/>
    <w:link w:val="a9"/>
    <w:rsid w:val="00094609"/>
    <w:pPr>
      <w:shd w:val="clear" w:color="auto" w:fill="FFFFFF"/>
      <w:tabs>
        <w:tab w:val="left" w:pos="142"/>
        <w:tab w:val="left" w:pos="284"/>
      </w:tabs>
      <w:autoSpaceDE w:val="0"/>
      <w:autoSpaceDN w:val="0"/>
      <w:adjustRightInd w:val="0"/>
      <w:ind w:left="284" w:hanging="284"/>
      <w:jc w:val="both"/>
    </w:pPr>
    <w:rPr>
      <w:color w:val="000000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094609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094609"/>
    <w:pPr>
      <w:ind w:right="517" w:firstLine="567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09460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b"/>
    <w:rsid w:val="00094609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0946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2"/>
    <w:basedOn w:val="a"/>
    <w:link w:val="25"/>
    <w:rsid w:val="00094609"/>
    <w:pPr>
      <w:widowControl w:val="0"/>
      <w:ind w:firstLine="851"/>
      <w:jc w:val="both"/>
    </w:pPr>
    <w:rPr>
      <w:sz w:val="28"/>
      <w:szCs w:val="20"/>
    </w:rPr>
  </w:style>
  <w:style w:type="character" w:customStyle="1" w:styleId="25">
    <w:name w:val="Основной текст 2 Знак"/>
    <w:basedOn w:val="a0"/>
    <w:link w:val="24"/>
    <w:rsid w:val="000946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annotation text"/>
    <w:basedOn w:val="a"/>
    <w:link w:val="ad"/>
    <w:semiHidden/>
    <w:rsid w:val="0009460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0946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next w:val="a"/>
    <w:link w:val="af"/>
    <w:qFormat/>
    <w:rsid w:val="00094609"/>
    <w:pPr>
      <w:widowControl w:val="0"/>
      <w:jc w:val="both"/>
    </w:pPr>
    <w:rPr>
      <w:sz w:val="28"/>
      <w:szCs w:val="20"/>
    </w:rPr>
  </w:style>
  <w:style w:type="character" w:customStyle="1" w:styleId="af">
    <w:name w:val="Название Знак"/>
    <w:basedOn w:val="a0"/>
    <w:link w:val="ae"/>
    <w:rsid w:val="000946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rsid w:val="00094609"/>
    <w:pPr>
      <w:keepNext/>
      <w:widowControl w:val="0"/>
      <w:ind w:firstLine="851"/>
    </w:pPr>
    <w:rPr>
      <w:sz w:val="28"/>
      <w:szCs w:val="20"/>
    </w:rPr>
  </w:style>
  <w:style w:type="paragraph" w:customStyle="1" w:styleId="26">
    <w:name w:val="заголовок 2"/>
    <w:basedOn w:val="a"/>
    <w:next w:val="a"/>
    <w:rsid w:val="00094609"/>
    <w:pPr>
      <w:keepNext/>
      <w:widowControl w:val="0"/>
      <w:jc w:val="center"/>
    </w:pPr>
    <w:rPr>
      <w:sz w:val="28"/>
      <w:szCs w:val="20"/>
    </w:rPr>
  </w:style>
  <w:style w:type="paragraph" w:styleId="af0">
    <w:name w:val="caption"/>
    <w:basedOn w:val="a"/>
    <w:next w:val="a"/>
    <w:qFormat/>
    <w:rsid w:val="00094609"/>
    <w:pPr>
      <w:ind w:firstLine="567"/>
      <w:jc w:val="both"/>
    </w:pPr>
    <w:rPr>
      <w:sz w:val="28"/>
      <w:szCs w:val="28"/>
    </w:rPr>
  </w:style>
  <w:style w:type="paragraph" w:styleId="af1">
    <w:name w:val="footnote text"/>
    <w:basedOn w:val="a"/>
    <w:link w:val="af2"/>
    <w:semiHidden/>
    <w:rsid w:val="00094609"/>
    <w:rPr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094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semiHidden/>
    <w:rsid w:val="00094609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09460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946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image" Target="media/image7.wmf"/><Relationship Id="rId42" Type="http://schemas.openxmlformats.org/officeDocument/2006/relationships/oleObject" Target="embeddings/oleObject20.bin"/><Relationship Id="rId63" Type="http://schemas.openxmlformats.org/officeDocument/2006/relationships/oleObject" Target="embeddings/oleObject31.bin"/><Relationship Id="rId84" Type="http://schemas.openxmlformats.org/officeDocument/2006/relationships/image" Target="media/image37.wmf"/><Relationship Id="rId138" Type="http://schemas.openxmlformats.org/officeDocument/2006/relationships/image" Target="media/image63.wmf"/><Relationship Id="rId159" Type="http://schemas.openxmlformats.org/officeDocument/2006/relationships/oleObject" Target="embeddings/oleObject80.bin"/><Relationship Id="rId170" Type="http://schemas.openxmlformats.org/officeDocument/2006/relationships/image" Target="media/image79.wmf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26" Type="http://schemas.openxmlformats.org/officeDocument/2006/relationships/image" Target="media/image106.wmf"/><Relationship Id="rId247" Type="http://schemas.openxmlformats.org/officeDocument/2006/relationships/image" Target="media/image117.wmf"/><Relationship Id="rId107" Type="http://schemas.openxmlformats.org/officeDocument/2006/relationships/oleObject" Target="embeddings/oleObject54.bin"/><Relationship Id="rId268" Type="http://schemas.openxmlformats.org/officeDocument/2006/relationships/image" Target="media/image129.wmf"/><Relationship Id="rId11" Type="http://schemas.openxmlformats.org/officeDocument/2006/relationships/image" Target="media/image3.wmf"/><Relationship Id="rId32" Type="http://schemas.openxmlformats.org/officeDocument/2006/relationships/image" Target="media/image12.wmf"/><Relationship Id="rId53" Type="http://schemas.openxmlformats.org/officeDocument/2006/relationships/oleObject" Target="embeddings/oleObject26.bin"/><Relationship Id="rId74" Type="http://schemas.openxmlformats.org/officeDocument/2006/relationships/image" Target="media/image32.wmf"/><Relationship Id="rId128" Type="http://schemas.openxmlformats.org/officeDocument/2006/relationships/image" Target="media/image58.wmf"/><Relationship Id="rId149" Type="http://schemas.openxmlformats.org/officeDocument/2006/relationships/oleObject" Target="embeddings/oleObject75.bin"/><Relationship Id="rId5" Type="http://schemas.openxmlformats.org/officeDocument/2006/relationships/footnotes" Target="footnotes.xml"/><Relationship Id="rId95" Type="http://schemas.openxmlformats.org/officeDocument/2006/relationships/oleObject" Target="embeddings/oleObject48.bin"/><Relationship Id="rId160" Type="http://schemas.openxmlformats.org/officeDocument/2006/relationships/image" Target="media/image74.wmf"/><Relationship Id="rId181" Type="http://schemas.openxmlformats.org/officeDocument/2006/relationships/image" Target="media/image84.wmf"/><Relationship Id="rId216" Type="http://schemas.openxmlformats.org/officeDocument/2006/relationships/image" Target="media/image101.wmf"/><Relationship Id="rId237" Type="http://schemas.openxmlformats.org/officeDocument/2006/relationships/oleObject" Target="embeddings/oleObject120.bin"/><Relationship Id="rId258" Type="http://schemas.openxmlformats.org/officeDocument/2006/relationships/oleObject" Target="embeddings/oleObject130.bin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21.bin"/><Relationship Id="rId64" Type="http://schemas.openxmlformats.org/officeDocument/2006/relationships/image" Target="media/image27.wmf"/><Relationship Id="rId118" Type="http://schemas.openxmlformats.org/officeDocument/2006/relationships/image" Target="media/image53.wmf"/><Relationship Id="rId139" Type="http://schemas.openxmlformats.org/officeDocument/2006/relationships/oleObject" Target="embeddings/oleObject70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69.png"/><Relationship Id="rId171" Type="http://schemas.openxmlformats.org/officeDocument/2006/relationships/oleObject" Target="embeddings/oleObject86.bin"/><Relationship Id="rId192" Type="http://schemas.openxmlformats.org/officeDocument/2006/relationships/image" Target="media/image89.wmf"/><Relationship Id="rId206" Type="http://schemas.openxmlformats.org/officeDocument/2006/relationships/image" Target="media/image96.wmf"/><Relationship Id="rId227" Type="http://schemas.openxmlformats.org/officeDocument/2006/relationships/oleObject" Target="embeddings/oleObject115.bin"/><Relationship Id="rId248" Type="http://schemas.openxmlformats.org/officeDocument/2006/relationships/oleObject" Target="embeddings/oleObject125.bin"/><Relationship Id="rId269" Type="http://schemas.openxmlformats.org/officeDocument/2006/relationships/oleObject" Target="embeddings/oleObject134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5.bin"/><Relationship Id="rId108" Type="http://schemas.openxmlformats.org/officeDocument/2006/relationships/image" Target="media/image48.wmf"/><Relationship Id="rId129" Type="http://schemas.openxmlformats.org/officeDocument/2006/relationships/oleObject" Target="embeddings/oleObject65.bin"/><Relationship Id="rId54" Type="http://schemas.openxmlformats.org/officeDocument/2006/relationships/image" Target="media/image22.wmf"/><Relationship Id="rId75" Type="http://schemas.openxmlformats.org/officeDocument/2006/relationships/oleObject" Target="embeddings/oleObject37.bin"/><Relationship Id="rId96" Type="http://schemas.openxmlformats.org/officeDocument/2006/relationships/image" Target="media/image42.wmf"/><Relationship Id="rId140" Type="http://schemas.openxmlformats.org/officeDocument/2006/relationships/image" Target="media/image64.png"/><Relationship Id="rId161" Type="http://schemas.openxmlformats.org/officeDocument/2006/relationships/oleObject" Target="embeddings/oleObject81.bin"/><Relationship Id="rId182" Type="http://schemas.openxmlformats.org/officeDocument/2006/relationships/oleObject" Target="embeddings/oleObject92.bin"/><Relationship Id="rId217" Type="http://schemas.openxmlformats.org/officeDocument/2006/relationships/oleObject" Target="embeddings/oleObject110.bin"/><Relationship Id="rId6" Type="http://schemas.openxmlformats.org/officeDocument/2006/relationships/endnotes" Target="endnotes.xml"/><Relationship Id="rId238" Type="http://schemas.openxmlformats.org/officeDocument/2006/relationships/image" Target="media/image112.png"/><Relationship Id="rId259" Type="http://schemas.openxmlformats.org/officeDocument/2006/relationships/image" Target="media/image123.wmf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60.bin"/><Relationship Id="rId270" Type="http://schemas.openxmlformats.org/officeDocument/2006/relationships/header" Target="header1.xml"/><Relationship Id="rId44" Type="http://schemas.openxmlformats.org/officeDocument/2006/relationships/image" Target="media/image17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2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130" Type="http://schemas.openxmlformats.org/officeDocument/2006/relationships/image" Target="media/image59.png"/><Relationship Id="rId135" Type="http://schemas.openxmlformats.org/officeDocument/2006/relationships/oleObject" Target="embeddings/oleObject68.bin"/><Relationship Id="rId151" Type="http://schemas.openxmlformats.org/officeDocument/2006/relationships/oleObject" Target="embeddings/oleObject76.bin"/><Relationship Id="rId156" Type="http://schemas.openxmlformats.org/officeDocument/2006/relationships/image" Target="media/image72.wmf"/><Relationship Id="rId177" Type="http://schemas.openxmlformats.org/officeDocument/2006/relationships/image" Target="media/image82.wmf"/><Relationship Id="rId198" Type="http://schemas.openxmlformats.org/officeDocument/2006/relationships/image" Target="media/image92.png"/><Relationship Id="rId172" Type="http://schemas.openxmlformats.org/officeDocument/2006/relationships/oleObject" Target="embeddings/oleObject87.bin"/><Relationship Id="rId193" Type="http://schemas.openxmlformats.org/officeDocument/2006/relationships/oleObject" Target="embeddings/oleObject98.bin"/><Relationship Id="rId202" Type="http://schemas.openxmlformats.org/officeDocument/2006/relationships/oleObject" Target="embeddings/oleObject102.bin"/><Relationship Id="rId207" Type="http://schemas.openxmlformats.org/officeDocument/2006/relationships/oleObject" Target="embeddings/oleObject105.bin"/><Relationship Id="rId223" Type="http://schemas.openxmlformats.org/officeDocument/2006/relationships/oleObject" Target="embeddings/oleObject113.bin"/><Relationship Id="rId228" Type="http://schemas.openxmlformats.org/officeDocument/2006/relationships/image" Target="media/image107.wmf"/><Relationship Id="rId244" Type="http://schemas.openxmlformats.org/officeDocument/2006/relationships/oleObject" Target="embeddings/oleObject123.bin"/><Relationship Id="rId249" Type="http://schemas.openxmlformats.org/officeDocument/2006/relationships/image" Target="media/image118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5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31.bin"/><Relationship Id="rId265" Type="http://schemas.openxmlformats.org/officeDocument/2006/relationships/image" Target="media/image127.wmf"/><Relationship Id="rId34" Type="http://schemas.openxmlformats.org/officeDocument/2006/relationships/image" Target="media/image13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46.wmf"/><Relationship Id="rId120" Type="http://schemas.openxmlformats.org/officeDocument/2006/relationships/image" Target="media/image54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1.bin"/><Relationship Id="rId146" Type="http://schemas.openxmlformats.org/officeDocument/2006/relationships/image" Target="media/image67.png"/><Relationship Id="rId167" Type="http://schemas.openxmlformats.org/officeDocument/2006/relationships/oleObject" Target="embeddings/oleObject84.bin"/><Relationship Id="rId188" Type="http://schemas.openxmlformats.org/officeDocument/2006/relationships/oleObject" Target="embeddings/oleObject95.bin"/><Relationship Id="rId7" Type="http://schemas.openxmlformats.org/officeDocument/2006/relationships/image" Target="media/image1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0.wmf"/><Relationship Id="rId162" Type="http://schemas.openxmlformats.org/officeDocument/2006/relationships/image" Target="media/image75.wmf"/><Relationship Id="rId183" Type="http://schemas.openxmlformats.org/officeDocument/2006/relationships/image" Target="media/image85.wmf"/><Relationship Id="rId213" Type="http://schemas.openxmlformats.org/officeDocument/2006/relationships/oleObject" Target="embeddings/oleObject108.bin"/><Relationship Id="rId218" Type="http://schemas.openxmlformats.org/officeDocument/2006/relationships/image" Target="media/image102.wmf"/><Relationship Id="rId234" Type="http://schemas.openxmlformats.org/officeDocument/2006/relationships/image" Target="media/image110.wmf"/><Relationship Id="rId239" Type="http://schemas.openxmlformats.org/officeDocument/2006/relationships/image" Target="media/image113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0" Type="http://schemas.openxmlformats.org/officeDocument/2006/relationships/oleObject" Target="embeddings/oleObject126.bin"/><Relationship Id="rId255" Type="http://schemas.openxmlformats.org/officeDocument/2006/relationships/image" Target="media/image121.wmf"/><Relationship Id="rId271" Type="http://schemas.openxmlformats.org/officeDocument/2006/relationships/footer" Target="footer1.xml"/><Relationship Id="rId24" Type="http://schemas.openxmlformats.org/officeDocument/2006/relationships/image" Target="media/image8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49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2.png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90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6.wmf"/><Relationship Id="rId152" Type="http://schemas.openxmlformats.org/officeDocument/2006/relationships/image" Target="media/image70.wmf"/><Relationship Id="rId173" Type="http://schemas.openxmlformats.org/officeDocument/2006/relationships/image" Target="media/image80.wmf"/><Relationship Id="rId194" Type="http://schemas.openxmlformats.org/officeDocument/2006/relationships/image" Target="media/image90.wmf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208" Type="http://schemas.openxmlformats.org/officeDocument/2006/relationships/image" Target="media/image97.wmf"/><Relationship Id="rId229" Type="http://schemas.openxmlformats.org/officeDocument/2006/relationships/oleObject" Target="embeddings/oleObject116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5.png"/><Relationship Id="rId240" Type="http://schemas.openxmlformats.org/officeDocument/2006/relationships/oleObject" Target="embeddings/oleObject121.bin"/><Relationship Id="rId245" Type="http://schemas.openxmlformats.org/officeDocument/2006/relationships/image" Target="media/image116.wmf"/><Relationship Id="rId261" Type="http://schemas.openxmlformats.org/officeDocument/2006/relationships/image" Target="media/image124.wmf"/><Relationship Id="rId266" Type="http://schemas.openxmlformats.org/officeDocument/2006/relationships/oleObject" Target="embeddings/oleObject133.bin"/><Relationship Id="rId14" Type="http://schemas.openxmlformats.org/officeDocument/2006/relationships/oleObject" Target="embeddings/oleObject4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3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4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78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5.png"/><Relationship Id="rId163" Type="http://schemas.openxmlformats.org/officeDocument/2006/relationships/oleObject" Target="embeddings/oleObject82.bin"/><Relationship Id="rId184" Type="http://schemas.openxmlformats.org/officeDocument/2006/relationships/oleObject" Target="embeddings/oleObject93.bin"/><Relationship Id="rId189" Type="http://schemas.openxmlformats.org/officeDocument/2006/relationships/oleObject" Target="embeddings/oleObject96.bin"/><Relationship Id="rId219" Type="http://schemas.openxmlformats.org/officeDocument/2006/relationships/oleObject" Target="embeddings/oleObject111.bin"/><Relationship Id="rId3" Type="http://schemas.openxmlformats.org/officeDocument/2006/relationships/settings" Target="settings.xml"/><Relationship Id="rId214" Type="http://schemas.openxmlformats.org/officeDocument/2006/relationships/image" Target="media/image100.wmf"/><Relationship Id="rId230" Type="http://schemas.openxmlformats.org/officeDocument/2006/relationships/image" Target="media/image108.wmf"/><Relationship Id="rId235" Type="http://schemas.openxmlformats.org/officeDocument/2006/relationships/oleObject" Target="embeddings/oleObject119.bin"/><Relationship Id="rId251" Type="http://schemas.openxmlformats.org/officeDocument/2006/relationships/image" Target="media/image119.wmf"/><Relationship Id="rId256" Type="http://schemas.openxmlformats.org/officeDocument/2006/relationships/oleObject" Target="embeddings/oleObject129.bin"/><Relationship Id="rId25" Type="http://schemas.openxmlformats.org/officeDocument/2006/relationships/oleObject" Target="embeddings/oleObject11.bin"/><Relationship Id="rId46" Type="http://schemas.openxmlformats.org/officeDocument/2006/relationships/image" Target="media/image18.wmf"/><Relationship Id="rId67" Type="http://schemas.openxmlformats.org/officeDocument/2006/relationships/oleObject" Target="embeddings/oleObject33.bin"/><Relationship Id="rId116" Type="http://schemas.openxmlformats.org/officeDocument/2006/relationships/image" Target="media/image52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3.wmf"/><Relationship Id="rId272" Type="http://schemas.openxmlformats.org/officeDocument/2006/relationships/footer" Target="footer2.xml"/><Relationship Id="rId20" Type="http://schemas.openxmlformats.org/officeDocument/2006/relationships/oleObject" Target="embeddings/oleObject8.bin"/><Relationship Id="rId41" Type="http://schemas.openxmlformats.org/officeDocument/2006/relationships/image" Target="media/image16.wmf"/><Relationship Id="rId62" Type="http://schemas.openxmlformats.org/officeDocument/2006/relationships/image" Target="media/image26.wmf"/><Relationship Id="rId83" Type="http://schemas.openxmlformats.org/officeDocument/2006/relationships/oleObject" Target="embeddings/oleObject41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77.bin"/><Relationship Id="rId174" Type="http://schemas.openxmlformats.org/officeDocument/2006/relationships/oleObject" Target="embeddings/oleObject88.bin"/><Relationship Id="rId179" Type="http://schemas.openxmlformats.org/officeDocument/2006/relationships/image" Target="media/image83.wmf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190" Type="http://schemas.openxmlformats.org/officeDocument/2006/relationships/image" Target="media/image88.wmf"/><Relationship Id="rId204" Type="http://schemas.openxmlformats.org/officeDocument/2006/relationships/oleObject" Target="embeddings/oleObject103.bin"/><Relationship Id="rId220" Type="http://schemas.openxmlformats.org/officeDocument/2006/relationships/image" Target="media/image103.png"/><Relationship Id="rId225" Type="http://schemas.openxmlformats.org/officeDocument/2006/relationships/oleObject" Target="embeddings/oleObject114.bin"/><Relationship Id="rId241" Type="http://schemas.openxmlformats.org/officeDocument/2006/relationships/image" Target="media/image114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7.wmf"/><Relationship Id="rId127" Type="http://schemas.openxmlformats.org/officeDocument/2006/relationships/oleObject" Target="embeddings/oleObject64.bin"/><Relationship Id="rId262" Type="http://schemas.openxmlformats.org/officeDocument/2006/relationships/oleObject" Target="embeddings/oleObject132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1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4.wmf"/><Relationship Id="rId94" Type="http://schemas.openxmlformats.org/officeDocument/2006/relationships/image" Target="media/image41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2.bin"/><Relationship Id="rId148" Type="http://schemas.openxmlformats.org/officeDocument/2006/relationships/image" Target="media/image68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85.bin"/><Relationship Id="rId185" Type="http://schemas.openxmlformats.org/officeDocument/2006/relationships/image" Target="media/image86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1.bin"/><Relationship Id="rId210" Type="http://schemas.openxmlformats.org/officeDocument/2006/relationships/image" Target="media/image98.wmf"/><Relationship Id="rId215" Type="http://schemas.openxmlformats.org/officeDocument/2006/relationships/oleObject" Target="embeddings/oleObject109.bin"/><Relationship Id="rId236" Type="http://schemas.openxmlformats.org/officeDocument/2006/relationships/image" Target="media/image111.wmf"/><Relationship Id="rId257" Type="http://schemas.openxmlformats.org/officeDocument/2006/relationships/image" Target="media/image122.wmf"/><Relationship Id="rId26" Type="http://schemas.openxmlformats.org/officeDocument/2006/relationships/image" Target="media/image9.wmf"/><Relationship Id="rId231" Type="http://schemas.openxmlformats.org/officeDocument/2006/relationships/oleObject" Target="embeddings/oleObject117.bin"/><Relationship Id="rId252" Type="http://schemas.openxmlformats.org/officeDocument/2006/relationships/oleObject" Target="embeddings/oleObject127.bin"/><Relationship Id="rId273" Type="http://schemas.openxmlformats.org/officeDocument/2006/relationships/fontTable" Target="fontTable.xml"/><Relationship Id="rId47" Type="http://schemas.openxmlformats.org/officeDocument/2006/relationships/oleObject" Target="embeddings/oleObject23.bin"/><Relationship Id="rId68" Type="http://schemas.openxmlformats.org/officeDocument/2006/relationships/image" Target="media/image29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67.bin"/><Relationship Id="rId154" Type="http://schemas.openxmlformats.org/officeDocument/2006/relationships/image" Target="media/image71.png"/><Relationship Id="rId175" Type="http://schemas.openxmlformats.org/officeDocument/2006/relationships/image" Target="media/image81.wmf"/><Relationship Id="rId196" Type="http://schemas.openxmlformats.org/officeDocument/2006/relationships/image" Target="media/image91.wmf"/><Relationship Id="rId200" Type="http://schemas.openxmlformats.org/officeDocument/2006/relationships/oleObject" Target="embeddings/oleObject101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2.bin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5.wmf"/><Relationship Id="rId37" Type="http://schemas.openxmlformats.org/officeDocument/2006/relationships/image" Target="media/image14.wmf"/><Relationship Id="rId58" Type="http://schemas.openxmlformats.org/officeDocument/2006/relationships/image" Target="media/image24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6.wmf"/><Relationship Id="rId90" Type="http://schemas.openxmlformats.org/officeDocument/2006/relationships/image" Target="media/image39.wmf"/><Relationship Id="rId165" Type="http://schemas.openxmlformats.org/officeDocument/2006/relationships/oleObject" Target="embeddings/oleObject83.bin"/><Relationship Id="rId186" Type="http://schemas.openxmlformats.org/officeDocument/2006/relationships/oleObject" Target="embeddings/oleObject94.bin"/><Relationship Id="rId211" Type="http://schemas.openxmlformats.org/officeDocument/2006/relationships/oleObject" Target="embeddings/oleObject107.bin"/><Relationship Id="rId232" Type="http://schemas.openxmlformats.org/officeDocument/2006/relationships/image" Target="media/image109.wmf"/><Relationship Id="rId253" Type="http://schemas.openxmlformats.org/officeDocument/2006/relationships/image" Target="media/image120.wmf"/><Relationship Id="rId274" Type="http://schemas.openxmlformats.org/officeDocument/2006/relationships/theme" Target="theme/theme1.xml"/><Relationship Id="rId27" Type="http://schemas.openxmlformats.org/officeDocument/2006/relationships/oleObject" Target="embeddings/oleObject12.bin"/><Relationship Id="rId48" Type="http://schemas.openxmlformats.org/officeDocument/2006/relationships/image" Target="media/image19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7.bin"/><Relationship Id="rId134" Type="http://schemas.openxmlformats.org/officeDocument/2006/relationships/image" Target="media/image61.png"/><Relationship Id="rId80" Type="http://schemas.openxmlformats.org/officeDocument/2006/relationships/image" Target="media/image35.wmf"/><Relationship Id="rId155" Type="http://schemas.openxmlformats.org/officeDocument/2006/relationships/oleObject" Target="embeddings/oleObject78.bin"/><Relationship Id="rId176" Type="http://schemas.openxmlformats.org/officeDocument/2006/relationships/oleObject" Target="embeddings/oleObject89.bin"/><Relationship Id="rId197" Type="http://schemas.openxmlformats.org/officeDocument/2006/relationships/oleObject" Target="embeddings/oleObject100.bin"/><Relationship Id="rId201" Type="http://schemas.openxmlformats.org/officeDocument/2006/relationships/image" Target="media/image94.wmf"/><Relationship Id="rId222" Type="http://schemas.openxmlformats.org/officeDocument/2006/relationships/image" Target="media/image104.wmf"/><Relationship Id="rId243" Type="http://schemas.openxmlformats.org/officeDocument/2006/relationships/image" Target="media/image115.wmf"/><Relationship Id="rId264" Type="http://schemas.openxmlformats.org/officeDocument/2006/relationships/image" Target="media/image126.wmf"/><Relationship Id="rId17" Type="http://schemas.openxmlformats.org/officeDocument/2006/relationships/image" Target="media/image6.wmf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2.bin"/><Relationship Id="rId124" Type="http://schemas.openxmlformats.org/officeDocument/2006/relationships/image" Target="media/image56.wmf"/><Relationship Id="rId70" Type="http://schemas.openxmlformats.org/officeDocument/2006/relationships/image" Target="media/image30.wmf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3.bin"/><Relationship Id="rId166" Type="http://schemas.openxmlformats.org/officeDocument/2006/relationships/image" Target="media/image77.wmf"/><Relationship Id="rId187" Type="http://schemas.openxmlformats.org/officeDocument/2006/relationships/image" Target="media/image87.wmf"/><Relationship Id="rId1" Type="http://schemas.openxmlformats.org/officeDocument/2006/relationships/numbering" Target="numbering.xml"/><Relationship Id="rId212" Type="http://schemas.openxmlformats.org/officeDocument/2006/relationships/image" Target="media/image99.wmf"/><Relationship Id="rId233" Type="http://schemas.openxmlformats.org/officeDocument/2006/relationships/oleObject" Target="embeddings/oleObject118.bin"/><Relationship Id="rId254" Type="http://schemas.openxmlformats.org/officeDocument/2006/relationships/oleObject" Target="embeddings/oleObject128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4.bin"/><Relationship Id="rId114" Type="http://schemas.openxmlformats.org/officeDocument/2006/relationships/image" Target="media/image5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3259</Words>
  <Characters>18579</Characters>
  <Application>Microsoft Office Word</Application>
  <DocSecurity>0</DocSecurity>
  <Lines>154</Lines>
  <Paragraphs>43</Paragraphs>
  <ScaleCrop>false</ScaleCrop>
  <Company/>
  <LinksUpToDate>false</LinksUpToDate>
  <CharactersWithSpaces>21795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2013-12-13T03:26:00Z</dcterms:created>
  <dcterms:modified xsi:type="dcterms:W3CDTF">2013-12-13T03:28:00Z</dcterms:modified>
</cp:coreProperties>
</file>